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92" w:rsidRDefault="00011892" w:rsidP="00011892">
      <w:pPr>
        <w:rPr>
          <w:rFonts w:ascii="HGS創英角ｺﾞｼｯｸUB" w:eastAsia="HGS創英角ｺﾞｼｯｸUB"/>
          <w:sz w:val="28"/>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62230</wp:posOffset>
                </wp:positionV>
                <wp:extent cx="6174105" cy="41465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41465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892" w:rsidRDefault="00011892" w:rsidP="00011892">
                            <w:pPr>
                              <w:jc w:val="center"/>
                              <w:rPr>
                                <w:color w:val="FFFFFF"/>
                              </w:rPr>
                            </w:pPr>
                            <w:r>
                              <w:rPr>
                                <w:rFonts w:ascii="HGS創英角ｺﾞｼｯｸUB" w:eastAsia="HGS創英角ｺﾞｼｯｸUB" w:hint="eastAsia"/>
                                <w:color w:val="FFFFFF"/>
                                <w:sz w:val="28"/>
                                <w:szCs w:val="32"/>
                              </w:rPr>
                              <w:t>伊勢原市景観チェックシート（基本編）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pt;margin-top:4.9pt;width:486.1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" fillcolor="gray" stroked="f">
                <v:textbox inset="5.85pt,.7pt,5.85pt,.7pt">
                  <w:txbxContent>
                    <w:p w:rsidR="00011892" w:rsidRDefault="00011892" w:rsidP="00011892">
                      <w:pPr>
                        <w:jc w:val="center"/>
                        <w:rPr>
                          <w:color w:val="FFFFFF"/>
                        </w:rPr>
                      </w:pPr>
                      <w:r>
                        <w:rPr>
                          <w:rFonts w:ascii="HGS創英角ｺﾞｼｯｸUB" w:eastAsia="HGS創英角ｺﾞｼｯｸUB" w:hint="eastAsia"/>
                          <w:color w:val="FFFFFF"/>
                          <w:sz w:val="28"/>
                          <w:szCs w:val="32"/>
                        </w:rPr>
                        <w:t>伊勢原市景観チェックシート（基本編）</w:t>
                      </w:r>
                    </w:p>
                  </w:txbxContent>
                </v:textbox>
              </v:shape>
            </w:pict>
          </mc:Fallback>
        </mc:AlternateContent>
      </w:r>
    </w:p>
    <w:p w:rsidR="00011892" w:rsidRDefault="00011892" w:rsidP="00011892">
      <w:pPr>
        <w:rPr>
          <w:rFonts w:ascii="ＭＳ 明朝"/>
          <w:szCs w:val="21"/>
        </w:rPr>
      </w:pPr>
    </w:p>
    <w:p w:rsidR="00011892" w:rsidRPr="009E0665" w:rsidRDefault="00011892" w:rsidP="00011892">
      <w:pPr>
        <w:spacing w:line="280" w:lineRule="exact"/>
        <w:ind w:firstLineChars="100" w:firstLine="210"/>
        <w:rPr>
          <w:rFonts w:ascii="游明朝" w:eastAsia="游明朝" w:hAnsi="游明朝"/>
          <w:szCs w:val="21"/>
        </w:rPr>
      </w:pPr>
      <w:r w:rsidRPr="009E0665">
        <w:rPr>
          <w:rFonts w:ascii="游明朝" w:eastAsia="游明朝" w:hAnsi="游明朝" w:hint="eastAsia"/>
          <w:szCs w:val="21"/>
        </w:rPr>
        <w:t>本チェックシートは、「伊勢原市景観ガイドライン（基本編）」に沿って、作成してください。</w:t>
      </w:r>
    </w:p>
    <w:p w:rsidR="00011892" w:rsidRDefault="00011892" w:rsidP="00011892">
      <w:pPr>
        <w:pStyle w:val="a7"/>
        <w:tabs>
          <w:tab w:val="clear" w:pos="4252"/>
          <w:tab w:val="clear" w:pos="8504"/>
        </w:tabs>
        <w:snapToGrid/>
        <w:rPr>
          <w:rFonts w:ascii="HGS創英角ｺﾞｼｯｸUB" w:eastAsia="HGS創英角ｺﾞｼｯｸUB" w:hAnsi="HGS創英角ｺﾞｼｯｸUB"/>
          <w:sz w:val="22"/>
        </w:rPr>
      </w:pPr>
    </w:p>
    <w:p w:rsidR="00011892" w:rsidRPr="00B44551" w:rsidRDefault="00011892" w:rsidP="00011892">
      <w:pPr>
        <w:pStyle w:val="a7"/>
        <w:tabs>
          <w:tab w:val="clear" w:pos="4252"/>
          <w:tab w:val="clear" w:pos="8504"/>
        </w:tabs>
        <w:snapToGrid/>
        <w:rPr>
          <w:rFonts w:ascii="HGS創英角ｺﾞｼｯｸUB" w:eastAsia="HGS創英角ｺﾞｼｯｸUB" w:hAnsi="HGS創英角ｺﾞｼｯｸUB"/>
          <w:szCs w:val="21"/>
        </w:rPr>
      </w:pPr>
      <w:r w:rsidRPr="00B44551">
        <w:rPr>
          <w:rFonts w:ascii="HGS創英角ｺﾞｼｯｸUB" w:eastAsia="HGS創英角ｺﾞｼｯｸUB" w:hAnsi="HGS創英角ｺﾞｼｯｸUB" w:hint="eastAsia"/>
          <w:szCs w:val="21"/>
        </w:rPr>
        <w:t>１　行為の概要シート</w:t>
      </w:r>
    </w:p>
    <w:p w:rsidR="00011892" w:rsidRPr="009E0665" w:rsidRDefault="00011892" w:rsidP="00011892">
      <w:pPr>
        <w:pStyle w:val="a7"/>
        <w:tabs>
          <w:tab w:val="clear" w:pos="4252"/>
          <w:tab w:val="clear" w:pos="8504"/>
        </w:tabs>
        <w:snapToGrid/>
        <w:spacing w:line="280" w:lineRule="exact"/>
        <w:rPr>
          <w:rFonts w:ascii="游明朝" w:eastAsia="游明朝" w:hAnsi="游明朝"/>
          <w:szCs w:val="21"/>
        </w:rPr>
      </w:pPr>
      <w:r w:rsidRPr="00B44551">
        <w:rPr>
          <w:rFonts w:ascii="HGS創英角ｺﾞｼｯｸUB" w:eastAsia="HGS創英角ｺﾞｼｯｸUB" w:hAnsi="HGS創英角ｺﾞｼｯｸUB" w:hint="eastAsia"/>
          <w:szCs w:val="21"/>
        </w:rPr>
        <w:t xml:space="preserve">　</w:t>
      </w:r>
      <w:r w:rsidRPr="009E0665">
        <w:rPr>
          <w:rFonts w:ascii="游明朝" w:eastAsia="游明朝" w:hAnsi="游明朝" w:hint="eastAsia"/>
          <w:szCs w:val="21"/>
        </w:rPr>
        <w:t>それぞれの項目について、記入してください。</w:t>
      </w:r>
    </w:p>
    <w:p w:rsidR="00011892" w:rsidRPr="009E0665" w:rsidRDefault="00011892" w:rsidP="00011892">
      <w:pPr>
        <w:pStyle w:val="a7"/>
        <w:tabs>
          <w:tab w:val="clear" w:pos="4252"/>
          <w:tab w:val="clear" w:pos="8504"/>
        </w:tabs>
        <w:snapToGrid/>
        <w:spacing w:line="120" w:lineRule="exact"/>
        <w:rPr>
          <w:rFonts w:ascii="游明朝" w:eastAsia="游明朝" w:hAnsi="游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206"/>
        <w:gridCol w:w="1274"/>
        <w:gridCol w:w="3495"/>
      </w:tblGrid>
      <w:tr w:rsidR="00011892" w:rsidTr="0029330E">
        <w:trPr>
          <w:trHeight w:val="632"/>
        </w:trPr>
        <w:tc>
          <w:tcPr>
            <w:tcW w:w="1668" w:type="dxa"/>
            <w:shd w:val="clear" w:color="auto" w:fill="D9D9D9"/>
            <w:vAlign w:val="center"/>
          </w:tcPr>
          <w:p w:rsidR="00011892" w:rsidRPr="000A6141" w:rsidRDefault="00011892" w:rsidP="0029330E">
            <w:pPr>
              <w:jc w:val="center"/>
              <w:rPr>
                <w:rFonts w:ascii="HGS創英角ｺﾞｼｯｸUB" w:eastAsia="HGS創英角ｺﾞｼｯｸUB"/>
                <w:szCs w:val="21"/>
              </w:rPr>
            </w:pPr>
            <w:r w:rsidRPr="000A6141">
              <w:rPr>
                <w:rFonts w:ascii="HGS創英角ｺﾞｼｯｸUB" w:eastAsia="HGS創英角ｺﾞｼｯｸUB" w:hint="eastAsia"/>
                <w:szCs w:val="21"/>
              </w:rPr>
              <w:t>行為者</w:t>
            </w:r>
          </w:p>
        </w:tc>
        <w:tc>
          <w:tcPr>
            <w:tcW w:w="3250" w:type="dxa"/>
          </w:tcPr>
          <w:p w:rsidR="00011892" w:rsidRPr="003D3853" w:rsidRDefault="00011892" w:rsidP="0029330E">
            <w:pPr>
              <w:rPr>
                <w:rFonts w:ascii="HGS創英角ｺﾞｼｯｸUB" w:eastAsia="HGS創英角ｺﾞｼｯｸUB"/>
                <w:sz w:val="20"/>
                <w:szCs w:val="20"/>
              </w:rPr>
            </w:pPr>
          </w:p>
          <w:p w:rsidR="00011892" w:rsidRPr="003D3853" w:rsidRDefault="00011892" w:rsidP="0029330E">
            <w:pPr>
              <w:rPr>
                <w:rFonts w:ascii="HGS創英角ｺﾞｼｯｸUB" w:eastAsia="HGS創英角ｺﾞｼｯｸUB"/>
                <w:sz w:val="20"/>
                <w:szCs w:val="20"/>
              </w:rPr>
            </w:pPr>
          </w:p>
        </w:tc>
        <w:tc>
          <w:tcPr>
            <w:tcW w:w="1286" w:type="dxa"/>
            <w:shd w:val="clear" w:color="auto" w:fill="D9D9D9"/>
            <w:vAlign w:val="center"/>
          </w:tcPr>
          <w:p w:rsidR="00011892" w:rsidRPr="000A6141" w:rsidRDefault="00011892" w:rsidP="0029330E">
            <w:pPr>
              <w:jc w:val="center"/>
              <w:rPr>
                <w:rFonts w:ascii="HGS創英角ｺﾞｼｯｸUB" w:eastAsia="HGS創英角ｺﾞｼｯｸUB" w:hAnsi="HGS創英角ｺﾞｼｯｸUB"/>
                <w:szCs w:val="21"/>
              </w:rPr>
            </w:pPr>
            <w:r w:rsidRPr="000A6141">
              <w:rPr>
                <w:rFonts w:ascii="HGS創英角ｺﾞｼｯｸUB" w:eastAsia="HGS創英角ｺﾞｼｯｸUB" w:hAnsi="HGS創英角ｺﾞｼｯｸUB" w:hint="eastAsia"/>
                <w:szCs w:val="21"/>
              </w:rPr>
              <w:t>行為地の</w:t>
            </w:r>
          </w:p>
          <w:p w:rsidR="00011892" w:rsidRPr="003D3853" w:rsidRDefault="00011892" w:rsidP="0029330E">
            <w:pPr>
              <w:jc w:val="center"/>
              <w:rPr>
                <w:w w:val="90"/>
              </w:rPr>
            </w:pPr>
            <w:r w:rsidRPr="000A6141">
              <w:rPr>
                <w:rFonts w:ascii="HGS創英角ｺﾞｼｯｸUB" w:eastAsia="HGS創英角ｺﾞｼｯｸUB" w:hAnsi="HGS創英角ｺﾞｼｯｸUB" w:hint="eastAsia"/>
                <w:szCs w:val="21"/>
              </w:rPr>
              <w:t>地名地番</w:t>
            </w:r>
          </w:p>
        </w:tc>
        <w:tc>
          <w:tcPr>
            <w:tcW w:w="3543" w:type="dxa"/>
          </w:tcPr>
          <w:p w:rsidR="00011892" w:rsidRPr="003D3853" w:rsidRDefault="00011892" w:rsidP="0029330E">
            <w:pPr>
              <w:rPr>
                <w:rFonts w:ascii="HGS創英角ｺﾞｼｯｸUB" w:eastAsia="HGS創英角ｺﾞｼｯｸUB"/>
                <w:sz w:val="20"/>
                <w:szCs w:val="20"/>
              </w:rPr>
            </w:pPr>
          </w:p>
          <w:p w:rsidR="00011892" w:rsidRPr="003D3853" w:rsidRDefault="00011892" w:rsidP="0029330E">
            <w:pPr>
              <w:rPr>
                <w:rFonts w:ascii="HGS創英角ｺﾞｼｯｸUB" w:eastAsia="HGS創英角ｺﾞｼｯｸUB"/>
                <w:sz w:val="20"/>
                <w:szCs w:val="20"/>
              </w:rPr>
            </w:pPr>
          </w:p>
        </w:tc>
      </w:tr>
      <w:tr w:rsidR="00011892" w:rsidTr="0029330E">
        <w:trPr>
          <w:trHeight w:val="632"/>
        </w:trPr>
        <w:tc>
          <w:tcPr>
            <w:tcW w:w="1668" w:type="dxa"/>
            <w:shd w:val="clear" w:color="auto" w:fill="D9D9D9"/>
            <w:vAlign w:val="center"/>
          </w:tcPr>
          <w:p w:rsidR="00011892" w:rsidRPr="000A6141" w:rsidRDefault="00011892" w:rsidP="0029330E">
            <w:pPr>
              <w:rPr>
                <w:rFonts w:ascii="HGS創英角ｺﾞｼｯｸUB" w:eastAsia="HGS創英角ｺﾞｼｯｸUB"/>
                <w:szCs w:val="21"/>
              </w:rPr>
            </w:pPr>
            <w:r w:rsidRPr="000A6141">
              <w:rPr>
                <w:rFonts w:ascii="HGS創英角ｺﾞｼｯｸUB" w:eastAsia="HGS創英角ｺﾞｼｯｸUB" w:hint="eastAsia"/>
                <w:w w:val="90"/>
                <w:szCs w:val="21"/>
              </w:rPr>
              <w:t>行為の概要・規模</w:t>
            </w:r>
          </w:p>
        </w:tc>
        <w:tc>
          <w:tcPr>
            <w:tcW w:w="8079" w:type="dxa"/>
            <w:gridSpan w:val="3"/>
          </w:tcPr>
          <w:p w:rsidR="00011892" w:rsidRPr="003D3853" w:rsidRDefault="00011892" w:rsidP="0029330E">
            <w:pPr>
              <w:rPr>
                <w:rFonts w:ascii="HGS創英角ｺﾞｼｯｸUB" w:eastAsia="HGS創英角ｺﾞｼｯｸUB"/>
                <w:sz w:val="20"/>
                <w:szCs w:val="20"/>
              </w:rPr>
            </w:pPr>
          </w:p>
          <w:p w:rsidR="00011892" w:rsidRPr="003D3853" w:rsidRDefault="00011892" w:rsidP="0029330E">
            <w:pPr>
              <w:rPr>
                <w:rFonts w:ascii="HGS創英角ｺﾞｼｯｸUB" w:eastAsia="HGS創英角ｺﾞｼｯｸUB"/>
                <w:sz w:val="20"/>
                <w:szCs w:val="20"/>
              </w:rPr>
            </w:pPr>
          </w:p>
        </w:tc>
      </w:tr>
    </w:tbl>
    <w:p w:rsidR="00011892" w:rsidRDefault="00011892" w:rsidP="00011892">
      <w:pPr>
        <w:spacing w:line="240" w:lineRule="exact"/>
      </w:pPr>
    </w:p>
    <w:p w:rsidR="00011892" w:rsidRPr="00B44551" w:rsidRDefault="00011892" w:rsidP="00011892">
      <w:pPr>
        <w:pStyle w:val="a7"/>
        <w:tabs>
          <w:tab w:val="clear" w:pos="4252"/>
          <w:tab w:val="clear" w:pos="8504"/>
        </w:tabs>
        <w:snapToGrid/>
        <w:rPr>
          <w:rFonts w:ascii="HGS創英角ｺﾞｼｯｸUB" w:eastAsia="HGS創英角ｺﾞｼｯｸUB" w:hAnsi="HGS創英角ｺﾞｼｯｸUB"/>
          <w:szCs w:val="21"/>
        </w:rPr>
      </w:pPr>
      <w:r w:rsidRPr="00B44551">
        <w:rPr>
          <w:rFonts w:ascii="HGS創英角ｺﾞｼｯｸUB" w:eastAsia="HGS創英角ｺﾞｼｯｸUB" w:hAnsi="HGS創英角ｺﾞｼｯｸUB" w:hint="eastAsia"/>
          <w:szCs w:val="21"/>
        </w:rPr>
        <w:t>２　行為地が該当する景観まちづくりの基本方針の確認</w:t>
      </w:r>
    </w:p>
    <w:p w:rsidR="00011892" w:rsidRDefault="00011892" w:rsidP="00011892">
      <w:pPr>
        <w:spacing w:line="280" w:lineRule="exact"/>
        <w:ind w:firstLineChars="100" w:firstLine="210"/>
        <w:rPr>
          <w:rFonts w:ascii="游明朝" w:eastAsia="游明朝" w:hAnsi="游明朝"/>
          <w:szCs w:val="21"/>
        </w:rPr>
      </w:pPr>
      <w:r w:rsidRPr="00B44551">
        <w:rPr>
          <w:rFonts w:ascii="游明朝" w:eastAsia="游明朝" w:hAnsi="游明朝" w:hint="eastAsia"/>
          <w:szCs w:val="21"/>
        </w:rPr>
        <w:t>「伊勢原市景観ガイドライン（基本編）」P4～9</w:t>
      </w:r>
      <w:r>
        <w:rPr>
          <w:rFonts w:ascii="游明朝" w:eastAsia="游明朝" w:hAnsi="游明朝" w:hint="eastAsia"/>
          <w:szCs w:val="21"/>
        </w:rPr>
        <w:t>を確認し、次表の景観形成方針に</w:t>
      </w:r>
      <w:r w:rsidRPr="00B44551">
        <w:rPr>
          <w:rFonts w:ascii="游明朝" w:eastAsia="游明朝" w:hAnsi="游明朝" w:hint="eastAsia"/>
          <w:szCs w:val="21"/>
        </w:rPr>
        <w:t>ついて、あてはまる「□」欄にレ印を付けてください。</w:t>
      </w:r>
    </w:p>
    <w:p w:rsidR="00011892" w:rsidRPr="00B44551" w:rsidRDefault="00011892" w:rsidP="00011892">
      <w:pPr>
        <w:spacing w:line="120" w:lineRule="exact"/>
        <w:ind w:firstLineChars="100" w:firstLine="210"/>
        <w:rPr>
          <w:rFonts w:ascii="游明朝" w:eastAsia="游明朝" w:hAnsi="游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337"/>
      </w:tblGrid>
      <w:tr w:rsidR="00011892" w:rsidRPr="004922E9" w:rsidTr="0029330E">
        <w:trPr>
          <w:trHeight w:val="440"/>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jc w:val="center"/>
              <w:rPr>
                <w:rFonts w:ascii="HGS創英角ｺﾞｼｯｸUB" w:eastAsia="HGS創英角ｺﾞｼｯｸUB" w:hAnsi="HGS創英角ｺﾞｼｯｸUB"/>
                <w:szCs w:val="21"/>
              </w:rPr>
            </w:pPr>
            <w:r w:rsidRPr="00BE7A7F">
              <w:rPr>
                <w:rFonts w:ascii="HGS創英角ｺﾞｼｯｸUB" w:eastAsia="HGS創英角ｺﾞｼｯｸUB" w:hAnsi="HGS創英角ｺﾞｼｯｸUB" w:hint="eastAsia"/>
                <w:sz w:val="18"/>
                <w:szCs w:val="18"/>
              </w:rPr>
              <w:t>チェックシート ①方針</w:t>
            </w:r>
            <w:r>
              <w:rPr>
                <w:rFonts w:ascii="HGS創英角ｺﾞｼｯｸUB" w:eastAsia="HGS創英角ｺﾞｼｯｸUB" w:hAnsi="HGS創英角ｺﾞｼｯｸUB" w:hint="eastAsia"/>
                <w:szCs w:val="21"/>
              </w:rPr>
              <w:t xml:space="preserve">　（１／１）</w:t>
            </w:r>
          </w:p>
        </w:tc>
      </w:tr>
      <w:tr w:rsidR="00011892" w:rsidRPr="004922E9" w:rsidTr="0029330E">
        <w:trPr>
          <w:trHeight w:val="44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ガイドラインの</w:t>
            </w:r>
          </w:p>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ページと項目</w:t>
            </w:r>
          </w:p>
        </w:tc>
        <w:tc>
          <w:tcPr>
            <w:tcW w:w="7337" w:type="dxa"/>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景観形成方針</w:t>
            </w:r>
          </w:p>
        </w:tc>
      </w:tr>
      <w:tr w:rsidR="00011892" w:rsidRPr="004922E9" w:rsidTr="0029330E">
        <w:trPr>
          <w:trHeight w:val="929"/>
        </w:trPr>
        <w:tc>
          <w:tcPr>
            <w:tcW w:w="426" w:type="dxa"/>
            <w:vMerge w:val="restart"/>
            <w:tcBorders>
              <w:top w:val="single" w:sz="4" w:space="0" w:color="auto"/>
              <w:left w:val="single" w:sz="4" w:space="0" w:color="auto"/>
              <w:right w:val="single" w:sz="4" w:space="0" w:color="auto"/>
            </w:tcBorders>
            <w:shd w:val="clear" w:color="auto" w:fill="FFFFFF"/>
            <w:textDirection w:val="tbRlV"/>
            <w:vAlign w:val="center"/>
          </w:tcPr>
          <w:p w:rsidR="00011892" w:rsidRPr="009E0665" w:rsidRDefault="00011892" w:rsidP="0029330E">
            <w:pPr>
              <w:spacing w:line="280" w:lineRule="exact"/>
              <w:ind w:left="200" w:rightChars="27" w:right="57" w:hangingChars="100" w:hanging="200"/>
              <w:jc w:val="center"/>
              <w:rPr>
                <w:rFonts w:ascii="游明朝" w:eastAsia="游明朝" w:hAnsi="游明朝"/>
                <w:sz w:val="20"/>
                <w:szCs w:val="20"/>
              </w:rPr>
            </w:pPr>
            <w:r w:rsidRPr="009E0665">
              <w:rPr>
                <w:rFonts w:ascii="游明朝" w:eastAsia="游明朝" w:hAnsi="游明朝" w:hint="eastAsia"/>
                <w:sz w:val="20"/>
                <w:szCs w:val="20"/>
              </w:rPr>
              <w:t>景観まちづくりの基本方針</w:t>
            </w:r>
          </w:p>
        </w:tc>
        <w:tc>
          <w:tcPr>
            <w:tcW w:w="1984" w:type="dxa"/>
            <w:tcBorders>
              <w:top w:val="single" w:sz="4" w:space="0" w:color="auto"/>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sidRPr="009E0665">
              <w:rPr>
                <w:rFonts w:ascii="游明朝" w:eastAsia="游明朝" w:hAnsi="游明朝" w:hint="eastAsia"/>
                <w:sz w:val="20"/>
                <w:szCs w:val="20"/>
              </w:rPr>
              <w:t>P5</w:t>
            </w:r>
            <w:r>
              <w:rPr>
                <w:rFonts w:ascii="游明朝" w:eastAsia="游明朝" w:hAnsi="游明朝" w:hint="eastAsia"/>
                <w:sz w:val="20"/>
                <w:szCs w:val="20"/>
              </w:rPr>
              <w:t xml:space="preserve">　</w:t>
            </w:r>
            <w:r w:rsidRPr="009E0665">
              <w:rPr>
                <w:rFonts w:ascii="游明朝" w:eastAsia="游明朝" w:hAnsi="游明朝" w:hint="eastAsia"/>
                <w:sz w:val="20"/>
                <w:szCs w:val="20"/>
              </w:rPr>
              <w:t>3-(</w:t>
            </w:r>
            <w:r w:rsidRPr="009E0665">
              <w:rPr>
                <w:rFonts w:ascii="游明朝" w:eastAsia="游明朝" w:hAnsi="游明朝"/>
                <w:sz w:val="20"/>
                <w:szCs w:val="20"/>
              </w:rPr>
              <w:t>1</w:t>
            </w:r>
            <w:r w:rsidRPr="009E0665">
              <w:rPr>
                <w:rFonts w:ascii="游明朝" w:eastAsia="游明朝" w:hAnsi="游明朝" w:hint="eastAsia"/>
                <w:sz w:val="20"/>
                <w:szCs w:val="20"/>
              </w:rPr>
              <w:t>)</w:t>
            </w:r>
          </w:p>
          <w:p w:rsidR="00011892" w:rsidRPr="009E0665" w:rsidRDefault="00011892" w:rsidP="0029330E">
            <w:pPr>
              <w:snapToGrid w:val="0"/>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景観の顔をつくる景観まちづくりの基本方針</w:t>
            </w:r>
          </w:p>
        </w:tc>
        <w:tc>
          <w:tcPr>
            <w:tcW w:w="7337" w:type="dxa"/>
            <w:tcBorders>
              <w:top w:val="single" w:sz="4" w:space="0" w:color="auto"/>
              <w:left w:val="single" w:sz="4" w:space="0" w:color="auto"/>
              <w:right w:val="single" w:sz="4" w:space="0" w:color="auto"/>
            </w:tcBorders>
            <w:shd w:val="clear" w:color="auto" w:fill="auto"/>
            <w:vAlign w:val="center"/>
          </w:tcPr>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 xml:space="preserve">□交流とにぎわい　 □もてなし　 □歴史・文化 　</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 xml:space="preserve">□新たな交流　　　 </w:t>
            </w:r>
            <w:r w:rsidRPr="009E0665">
              <w:rPr>
                <w:rFonts w:ascii="游明朝" w:eastAsia="游明朝" w:hAnsi="游明朝" w:hint="eastAsia"/>
                <w:bCs/>
                <w:sz w:val="20"/>
                <w:szCs w:val="20"/>
              </w:rPr>
              <w:t>□</w:t>
            </w:r>
            <w:r w:rsidRPr="009E0665">
              <w:rPr>
                <w:rFonts w:ascii="游明朝" w:eastAsia="游明朝" w:hAnsi="游明朝" w:hint="eastAsia"/>
                <w:sz w:val="20"/>
                <w:szCs w:val="20"/>
              </w:rPr>
              <w:t>該当なし</w:t>
            </w:r>
          </w:p>
        </w:tc>
      </w:tr>
      <w:tr w:rsidR="00011892" w:rsidRPr="004922E9" w:rsidTr="0029330E">
        <w:trPr>
          <w:trHeight w:val="547"/>
        </w:trPr>
        <w:tc>
          <w:tcPr>
            <w:tcW w:w="426" w:type="dxa"/>
            <w:vMerge/>
            <w:tcBorders>
              <w:left w:val="single" w:sz="4" w:space="0" w:color="auto"/>
              <w:bottom w:val="single" w:sz="18"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vMerge w:val="restart"/>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sidRPr="009E0665">
              <w:rPr>
                <w:rFonts w:ascii="游明朝" w:eastAsia="游明朝" w:hAnsi="游明朝"/>
                <w:sz w:val="20"/>
                <w:szCs w:val="20"/>
              </w:rPr>
              <w:t>P7</w:t>
            </w:r>
            <w:r w:rsidRPr="009E0665">
              <w:rPr>
                <w:rFonts w:ascii="游明朝" w:eastAsia="游明朝" w:hAnsi="游明朝" w:hint="eastAsia"/>
                <w:sz w:val="20"/>
                <w:szCs w:val="20"/>
              </w:rPr>
              <w:t>～9</w:t>
            </w:r>
            <w:r>
              <w:rPr>
                <w:rFonts w:ascii="游明朝" w:eastAsia="游明朝" w:hAnsi="游明朝" w:hint="eastAsia"/>
                <w:sz w:val="20"/>
                <w:szCs w:val="20"/>
              </w:rPr>
              <w:t xml:space="preserve">　</w:t>
            </w:r>
            <w:r w:rsidRPr="009E0665">
              <w:rPr>
                <w:rFonts w:ascii="游明朝" w:eastAsia="游明朝" w:hAnsi="游明朝"/>
                <w:sz w:val="20"/>
                <w:szCs w:val="20"/>
              </w:rPr>
              <w:t>3-(3)</w:t>
            </w: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地域らしさをつくる景観まちづくりの基本方針</w:t>
            </w:r>
          </w:p>
        </w:tc>
        <w:tc>
          <w:tcPr>
            <w:tcW w:w="7337" w:type="dxa"/>
            <w:tcBorders>
              <w:left w:val="single" w:sz="4" w:space="0" w:color="auto"/>
              <w:bottom w:val="single" w:sz="4" w:space="0" w:color="auto"/>
              <w:right w:val="single" w:sz="4" w:space="0" w:color="auto"/>
            </w:tcBorders>
            <w:shd w:val="clear" w:color="auto" w:fill="auto"/>
            <w:vAlign w:val="center"/>
          </w:tcPr>
          <w:p w:rsidR="00011892" w:rsidRPr="009E0665" w:rsidRDefault="00011892" w:rsidP="0029330E">
            <w:pPr>
              <w:spacing w:line="200" w:lineRule="exact"/>
              <w:rPr>
                <w:rFonts w:ascii="游明朝" w:eastAsia="游明朝" w:hAnsi="游明朝"/>
                <w:sz w:val="20"/>
                <w:szCs w:val="20"/>
              </w:rPr>
            </w:pP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①「やま」「おか」「まち」「さと」４つの地域の基本方針</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「やま」の地域　　</w:t>
            </w:r>
            <w:r w:rsidRPr="009E0665">
              <w:rPr>
                <w:rFonts w:ascii="游明朝" w:eastAsia="游明朝" w:hAnsi="游明朝" w:hint="eastAsia"/>
                <w:bCs/>
                <w:sz w:val="20"/>
                <w:szCs w:val="20"/>
              </w:rPr>
              <w:t>□</w:t>
            </w:r>
            <w:r w:rsidRPr="009E0665">
              <w:rPr>
                <w:rFonts w:ascii="游明朝" w:eastAsia="游明朝" w:hAnsi="游明朝" w:hint="eastAsia"/>
                <w:sz w:val="20"/>
                <w:szCs w:val="20"/>
              </w:rPr>
              <w:t>「まち」の地域</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「おか」の地域　　</w:t>
            </w:r>
            <w:r w:rsidRPr="009E0665">
              <w:rPr>
                <w:rFonts w:ascii="游明朝" w:eastAsia="游明朝" w:hAnsi="游明朝" w:hint="eastAsia"/>
                <w:bCs/>
                <w:sz w:val="20"/>
                <w:szCs w:val="20"/>
              </w:rPr>
              <w:t>□</w:t>
            </w:r>
            <w:r w:rsidRPr="009E0665">
              <w:rPr>
                <w:rFonts w:ascii="游明朝" w:eastAsia="游明朝" w:hAnsi="游明朝" w:hint="eastAsia"/>
                <w:sz w:val="20"/>
                <w:szCs w:val="20"/>
              </w:rPr>
              <w:t>「さと」の地域</w:t>
            </w:r>
          </w:p>
          <w:p w:rsidR="00011892" w:rsidRPr="009E0665" w:rsidRDefault="00011892" w:rsidP="0029330E">
            <w:pPr>
              <w:spacing w:line="200" w:lineRule="exact"/>
              <w:rPr>
                <w:rFonts w:ascii="游明朝" w:eastAsia="游明朝" w:hAnsi="游明朝"/>
                <w:sz w:val="20"/>
                <w:szCs w:val="20"/>
              </w:rPr>
            </w:pPr>
          </w:p>
        </w:tc>
      </w:tr>
      <w:tr w:rsidR="00011892" w:rsidRPr="004922E9" w:rsidTr="0029330E">
        <w:trPr>
          <w:trHeight w:val="337"/>
        </w:trPr>
        <w:tc>
          <w:tcPr>
            <w:tcW w:w="426" w:type="dxa"/>
            <w:vMerge/>
            <w:tcBorders>
              <w:left w:val="single" w:sz="4" w:space="0" w:color="auto"/>
              <w:bottom w:val="single" w:sz="18"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vMerge/>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p>
        </w:tc>
        <w:tc>
          <w:tcPr>
            <w:tcW w:w="7337" w:type="dxa"/>
            <w:tcBorders>
              <w:left w:val="single" w:sz="4" w:space="0" w:color="auto"/>
              <w:bottom w:val="single" w:sz="4" w:space="0" w:color="auto"/>
              <w:right w:val="single" w:sz="4" w:space="0" w:color="auto"/>
            </w:tcBorders>
            <w:shd w:val="clear" w:color="auto" w:fill="auto"/>
            <w:vAlign w:val="center"/>
          </w:tcPr>
          <w:p w:rsidR="00011892" w:rsidRPr="009E0665" w:rsidRDefault="00011892" w:rsidP="0029330E">
            <w:pPr>
              <w:spacing w:line="200" w:lineRule="exact"/>
              <w:rPr>
                <w:rFonts w:ascii="游明朝" w:eastAsia="游明朝" w:hAnsi="游明朝"/>
                <w:sz w:val="20"/>
                <w:szCs w:val="20"/>
              </w:rPr>
            </w:pP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②建築物の建築及び工作物の建設等に関する基本方針</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住居系　　</w:t>
            </w: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商業系　　</w:t>
            </w: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工業系　　</w:t>
            </w: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沿道系　</w:t>
            </w: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 xml:space="preserve">　</w:t>
            </w:r>
            <w:r w:rsidRPr="009E0665">
              <w:rPr>
                <w:rFonts w:ascii="游明朝" w:eastAsia="游明朝" w:hAnsi="游明朝" w:hint="eastAsia"/>
                <w:bCs/>
                <w:sz w:val="20"/>
                <w:szCs w:val="20"/>
              </w:rPr>
              <w:t>□</w:t>
            </w:r>
            <w:r w:rsidRPr="009E0665">
              <w:rPr>
                <w:rFonts w:ascii="游明朝" w:eastAsia="游明朝" w:hAnsi="游明朝" w:hint="eastAsia"/>
                <w:sz w:val="20"/>
                <w:szCs w:val="20"/>
              </w:rPr>
              <w:t>それ以外の地域</w:t>
            </w:r>
          </w:p>
          <w:p w:rsidR="00011892" w:rsidRPr="009E0665" w:rsidRDefault="00011892" w:rsidP="0029330E">
            <w:pPr>
              <w:spacing w:line="200" w:lineRule="exact"/>
              <w:rPr>
                <w:rFonts w:ascii="游明朝" w:eastAsia="游明朝" w:hAnsi="游明朝"/>
                <w:sz w:val="20"/>
                <w:szCs w:val="20"/>
              </w:rPr>
            </w:pPr>
          </w:p>
        </w:tc>
      </w:tr>
      <w:tr w:rsidR="00011892" w:rsidRPr="004922E9" w:rsidTr="0029330E">
        <w:trPr>
          <w:trHeight w:val="232"/>
        </w:trPr>
        <w:tc>
          <w:tcPr>
            <w:tcW w:w="426" w:type="dxa"/>
            <w:vMerge/>
            <w:tcBorders>
              <w:left w:val="single" w:sz="4" w:space="0" w:color="auto"/>
              <w:bottom w:val="single" w:sz="18"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vMerge/>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p>
        </w:tc>
        <w:tc>
          <w:tcPr>
            <w:tcW w:w="7337" w:type="dxa"/>
            <w:tcBorders>
              <w:left w:val="single" w:sz="4" w:space="0" w:color="auto"/>
              <w:bottom w:val="single" w:sz="4" w:space="0" w:color="auto"/>
              <w:right w:val="single" w:sz="4" w:space="0" w:color="auto"/>
            </w:tcBorders>
            <w:shd w:val="clear" w:color="auto" w:fill="auto"/>
            <w:vAlign w:val="center"/>
          </w:tcPr>
          <w:p w:rsidR="00011892" w:rsidRPr="009E0665" w:rsidRDefault="00011892" w:rsidP="0029330E">
            <w:pPr>
              <w:spacing w:line="280" w:lineRule="exact"/>
              <w:rPr>
                <w:rFonts w:ascii="游明朝" w:eastAsia="游明朝" w:hAnsi="游明朝"/>
                <w:sz w:val="20"/>
                <w:szCs w:val="20"/>
              </w:rPr>
            </w:pP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③屋外広告物の掲示に関する基本方針</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地域性への配慮　　</w:t>
            </w: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にぎわいや個性の演出　　</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施設等の調和　　　</w:t>
            </w:r>
            <w:r w:rsidRPr="009E0665">
              <w:rPr>
                <w:rFonts w:ascii="游明朝" w:eastAsia="游明朝" w:hAnsi="游明朝" w:hint="eastAsia"/>
                <w:bCs/>
                <w:sz w:val="20"/>
                <w:szCs w:val="20"/>
              </w:rPr>
              <w:t>□</w:t>
            </w:r>
            <w:r w:rsidRPr="009E0665">
              <w:rPr>
                <w:rFonts w:ascii="游明朝" w:eastAsia="游明朝" w:hAnsi="游明朝" w:hint="eastAsia"/>
                <w:sz w:val="20"/>
                <w:szCs w:val="20"/>
              </w:rPr>
              <w:t>その他　　□該当なし</w:t>
            </w:r>
          </w:p>
          <w:p w:rsidR="00011892" w:rsidRPr="009E0665" w:rsidRDefault="00011892" w:rsidP="0029330E">
            <w:pPr>
              <w:spacing w:line="280" w:lineRule="exact"/>
              <w:rPr>
                <w:rFonts w:ascii="游明朝" w:eastAsia="游明朝" w:hAnsi="游明朝"/>
                <w:sz w:val="20"/>
                <w:szCs w:val="20"/>
              </w:rPr>
            </w:pPr>
          </w:p>
        </w:tc>
      </w:tr>
      <w:tr w:rsidR="00011892" w:rsidRPr="004922E9" w:rsidTr="0029330E">
        <w:trPr>
          <w:trHeight w:val="707"/>
        </w:trPr>
        <w:tc>
          <w:tcPr>
            <w:tcW w:w="426" w:type="dxa"/>
            <w:vMerge/>
            <w:tcBorders>
              <w:left w:val="single" w:sz="4" w:space="0" w:color="auto"/>
              <w:bottom w:val="single" w:sz="18"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vMerge/>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p>
        </w:tc>
        <w:tc>
          <w:tcPr>
            <w:tcW w:w="7337" w:type="dxa"/>
            <w:tcBorders>
              <w:left w:val="single" w:sz="4" w:space="0" w:color="auto"/>
              <w:bottom w:val="single" w:sz="4" w:space="0" w:color="auto"/>
              <w:right w:val="single" w:sz="4" w:space="0" w:color="auto"/>
            </w:tcBorders>
            <w:shd w:val="clear" w:color="auto" w:fill="auto"/>
            <w:vAlign w:val="center"/>
          </w:tcPr>
          <w:p w:rsidR="00011892" w:rsidRPr="009E0665" w:rsidRDefault="00011892" w:rsidP="0029330E">
            <w:pPr>
              <w:spacing w:line="200" w:lineRule="exact"/>
              <w:rPr>
                <w:rFonts w:ascii="游明朝" w:eastAsia="游明朝" w:hAnsi="游明朝"/>
                <w:sz w:val="20"/>
                <w:szCs w:val="20"/>
              </w:rPr>
            </w:pP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④大規模な開発事業等に関する基本方針</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 xml:space="preserve">□周囲への配慮　 </w:t>
            </w:r>
            <w:r w:rsidRPr="009E0665">
              <w:rPr>
                <w:rFonts w:ascii="游明朝" w:eastAsia="游明朝" w:hAnsi="游明朝" w:hint="eastAsia"/>
                <w:bCs/>
                <w:sz w:val="20"/>
                <w:szCs w:val="20"/>
              </w:rPr>
              <w:t xml:space="preserve">□ </w:t>
            </w:r>
            <w:r w:rsidRPr="009E0665">
              <w:rPr>
                <w:rFonts w:ascii="游明朝" w:eastAsia="游明朝" w:hAnsi="游明朝" w:hint="eastAsia"/>
                <w:sz w:val="20"/>
                <w:szCs w:val="20"/>
              </w:rPr>
              <w:t xml:space="preserve">緩衝空間の確保 　</w:t>
            </w:r>
            <w:r w:rsidRPr="009E0665">
              <w:rPr>
                <w:rFonts w:ascii="游明朝" w:eastAsia="游明朝" w:hAnsi="游明朝" w:hint="eastAsia"/>
                <w:bCs/>
                <w:sz w:val="20"/>
                <w:szCs w:val="20"/>
              </w:rPr>
              <w:t>□</w:t>
            </w:r>
            <w:r w:rsidRPr="009E0665">
              <w:rPr>
                <w:rFonts w:ascii="游明朝" w:eastAsia="游明朝" w:hAnsi="游明朝" w:hint="eastAsia"/>
                <w:sz w:val="20"/>
                <w:szCs w:val="20"/>
              </w:rPr>
              <w:t xml:space="preserve">周囲との連続性　</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 xml:space="preserve">□自然資源、歴史・文化資源の保全と継承　 </w:t>
            </w:r>
            <w:r w:rsidRPr="009E0665">
              <w:rPr>
                <w:rFonts w:ascii="游明朝" w:eastAsia="游明朝" w:hAnsi="游明朝" w:hint="eastAsia"/>
                <w:bCs/>
                <w:sz w:val="20"/>
                <w:szCs w:val="20"/>
              </w:rPr>
              <w:t>□</w:t>
            </w:r>
            <w:r w:rsidRPr="009E0665">
              <w:rPr>
                <w:rFonts w:ascii="游明朝" w:eastAsia="游明朝" w:hAnsi="游明朝" w:hint="eastAsia"/>
                <w:sz w:val="20"/>
                <w:szCs w:val="20"/>
              </w:rPr>
              <w:t>地域特性の活用</w:t>
            </w:r>
          </w:p>
          <w:p w:rsidR="00011892" w:rsidRPr="009E0665" w:rsidRDefault="00011892" w:rsidP="0029330E">
            <w:pPr>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□大規模なのり面等への配慮　　□該当なし</w:t>
            </w:r>
          </w:p>
          <w:p w:rsidR="00011892" w:rsidRPr="009E0665" w:rsidRDefault="00011892" w:rsidP="0029330E">
            <w:pPr>
              <w:spacing w:line="200" w:lineRule="exact"/>
              <w:rPr>
                <w:rFonts w:ascii="游明朝" w:eastAsia="游明朝" w:hAnsi="游明朝"/>
                <w:sz w:val="20"/>
                <w:szCs w:val="20"/>
              </w:rPr>
            </w:pPr>
          </w:p>
        </w:tc>
      </w:tr>
      <w:tr w:rsidR="00011892" w:rsidRPr="004922E9" w:rsidTr="0029330E">
        <w:trPr>
          <w:trHeight w:val="551"/>
        </w:trPr>
        <w:tc>
          <w:tcPr>
            <w:tcW w:w="426" w:type="dxa"/>
            <w:vMerge/>
            <w:tcBorders>
              <w:left w:val="single" w:sz="4" w:space="0" w:color="auto"/>
              <w:bottom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vMerge/>
            <w:tcBorders>
              <w:left w:val="single" w:sz="4" w:space="0" w:color="auto"/>
              <w:bottom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p>
        </w:tc>
        <w:tc>
          <w:tcPr>
            <w:tcW w:w="7337" w:type="dxa"/>
            <w:tcBorders>
              <w:left w:val="single" w:sz="4" w:space="0" w:color="auto"/>
              <w:bottom w:val="single" w:sz="4" w:space="0" w:color="auto"/>
              <w:right w:val="single" w:sz="4" w:space="0" w:color="auto"/>
            </w:tcBorders>
            <w:shd w:val="clear" w:color="auto" w:fill="auto"/>
            <w:vAlign w:val="center"/>
          </w:tcPr>
          <w:p w:rsidR="00011892" w:rsidRPr="009E0665" w:rsidRDefault="00011892" w:rsidP="0029330E">
            <w:pPr>
              <w:spacing w:line="200" w:lineRule="exact"/>
              <w:rPr>
                <w:rFonts w:ascii="游明朝" w:eastAsia="游明朝" w:hAnsi="游明朝"/>
                <w:sz w:val="20"/>
                <w:szCs w:val="20"/>
              </w:rPr>
            </w:pP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⑤その他の基本方針</w:t>
            </w: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 xml:space="preserve">　□小田急線沿線地域における車窓から見える景観への配慮</w:t>
            </w:r>
          </w:p>
          <w:p w:rsidR="00011892" w:rsidRPr="009E0665" w:rsidRDefault="00011892" w:rsidP="0029330E">
            <w:pPr>
              <w:spacing w:line="280" w:lineRule="exact"/>
              <w:rPr>
                <w:rFonts w:ascii="游明朝" w:eastAsia="游明朝" w:hAnsi="游明朝"/>
                <w:sz w:val="20"/>
                <w:szCs w:val="20"/>
              </w:rPr>
            </w:pPr>
            <w:r w:rsidRPr="009E0665">
              <w:rPr>
                <w:rFonts w:ascii="游明朝" w:eastAsia="游明朝" w:hAnsi="游明朝" w:hint="eastAsia"/>
                <w:sz w:val="20"/>
                <w:szCs w:val="20"/>
              </w:rPr>
              <w:t xml:space="preserve">　□該当なし</w:t>
            </w:r>
          </w:p>
          <w:p w:rsidR="00011892" w:rsidRPr="009E0665" w:rsidRDefault="00011892" w:rsidP="0029330E">
            <w:pPr>
              <w:spacing w:line="200" w:lineRule="exact"/>
              <w:rPr>
                <w:rFonts w:ascii="游明朝" w:eastAsia="游明朝" w:hAnsi="游明朝"/>
                <w:sz w:val="20"/>
                <w:szCs w:val="20"/>
              </w:rPr>
            </w:pPr>
          </w:p>
        </w:tc>
      </w:tr>
    </w:tbl>
    <w:p w:rsidR="00011892" w:rsidRDefault="00011892" w:rsidP="00011892">
      <w:pPr>
        <w:pStyle w:val="a7"/>
        <w:tabs>
          <w:tab w:val="clear" w:pos="4252"/>
          <w:tab w:val="clear" w:pos="8504"/>
        </w:tabs>
        <w:snapToGrid/>
        <w:rPr>
          <w:rFonts w:ascii="HGS創英角ｺﾞｼｯｸUB" w:eastAsia="HGS創英角ｺﾞｼｯｸUB" w:hAnsi="HGS創英角ｺﾞｼｯｸUB"/>
          <w:szCs w:val="21"/>
        </w:rPr>
      </w:pPr>
    </w:p>
    <w:p w:rsidR="00011892" w:rsidRPr="00B44551" w:rsidRDefault="00011892" w:rsidP="00011892">
      <w:pPr>
        <w:pStyle w:val="a7"/>
        <w:tabs>
          <w:tab w:val="clear" w:pos="4252"/>
          <w:tab w:val="clear" w:pos="8504"/>
        </w:tabs>
        <w:snapToGrid/>
        <w:rPr>
          <w:rFonts w:ascii="HGS創英角ｺﾞｼｯｸUB" w:eastAsia="HGS創英角ｺﾞｼｯｸUB" w:hAnsi="HGS創英角ｺﾞｼｯｸUB"/>
          <w:szCs w:val="21"/>
        </w:rPr>
      </w:pPr>
      <w:r w:rsidRPr="00B44551">
        <w:rPr>
          <w:rFonts w:ascii="HGS創英角ｺﾞｼｯｸUB" w:eastAsia="HGS創英角ｺﾞｼｯｸUB" w:hAnsi="HGS創英角ｺﾞｼｯｸUB" w:hint="eastAsia"/>
          <w:szCs w:val="21"/>
        </w:rPr>
        <w:lastRenderedPageBreak/>
        <w:t>２　行為・項目別ガイドラインの確認</w:t>
      </w:r>
    </w:p>
    <w:p w:rsidR="00011892" w:rsidRDefault="00011892" w:rsidP="00011892">
      <w:pPr>
        <w:spacing w:line="280" w:lineRule="exact"/>
        <w:ind w:firstLineChars="100" w:firstLine="210"/>
        <w:rPr>
          <w:rFonts w:ascii="游明朝" w:eastAsia="游明朝" w:hAnsi="游明朝"/>
          <w:szCs w:val="21"/>
        </w:rPr>
      </w:pPr>
      <w:r w:rsidRPr="00B44551">
        <w:rPr>
          <w:rFonts w:ascii="游明朝" w:eastAsia="游明朝" w:hAnsi="游明朝" w:hint="eastAsia"/>
          <w:szCs w:val="21"/>
        </w:rPr>
        <w:t>「伊勢原市景観ガイドライン（基本編）」P10～37を確認し、行為の種類別に下表の景観に配慮したポイントにについて、あてはまる「□」欄にレ印を付けてください。</w:t>
      </w:r>
    </w:p>
    <w:p w:rsidR="00011892" w:rsidRPr="00B44551" w:rsidRDefault="00011892" w:rsidP="00011892">
      <w:pPr>
        <w:spacing w:line="120" w:lineRule="exact"/>
        <w:ind w:firstLineChars="100" w:firstLine="210"/>
        <w:rPr>
          <w:rFonts w:ascii="游明朝" w:eastAsia="游明朝" w:hAnsi="游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2463"/>
        <w:gridCol w:w="4874"/>
      </w:tblGrid>
      <w:tr w:rsidR="00011892" w:rsidRPr="00436053" w:rsidTr="0029330E">
        <w:trPr>
          <w:trHeight w:val="130"/>
        </w:trPr>
        <w:tc>
          <w:tcPr>
            <w:tcW w:w="487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E7A7F">
              <w:rPr>
                <w:rFonts w:ascii="HGS創英角ｺﾞｼｯｸUB" w:eastAsia="HGS創英角ｺﾞｼｯｸUB" w:hAnsi="HGS創英角ｺﾞｼｯｸUB" w:hint="eastAsia"/>
                <w:sz w:val="18"/>
                <w:szCs w:val="18"/>
              </w:rPr>
              <w:t>チェックシート ②ガイドライン</w:t>
            </w:r>
            <w:r w:rsidRPr="00B44551">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（１／３）</w:t>
            </w:r>
          </w:p>
        </w:tc>
        <w:tc>
          <w:tcPr>
            <w:tcW w:w="4874" w:type="dxa"/>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jc w:val="center"/>
              <w:rPr>
                <w:rFonts w:ascii="HGS創英角ｺﾞｼｯｸUB" w:eastAsia="HGS創英角ｺﾞｼｯｸUB" w:hAnsi="HGS創英角ｺﾞｼｯｸUB"/>
                <w:sz w:val="18"/>
                <w:szCs w:val="18"/>
              </w:rPr>
            </w:pPr>
            <w:r w:rsidRPr="00BE7A7F">
              <w:rPr>
                <w:rFonts w:ascii="HGS創英角ｺﾞｼｯｸUB" w:eastAsia="HGS創英角ｺﾞｼｯｸUB" w:hAnsi="HGS創英角ｺﾞｼｯｸUB" w:hint="eastAsia"/>
                <w:sz w:val="18"/>
                <w:szCs w:val="18"/>
              </w:rPr>
              <w:t>行為の種類</w:t>
            </w:r>
            <w:r>
              <w:rPr>
                <w:rFonts w:ascii="HGS創英角ｺﾞｼｯｸUB" w:eastAsia="HGS創英角ｺﾞｼｯｸUB" w:hAnsi="HGS創英角ｺﾞｼｯｸUB" w:hint="eastAsia"/>
                <w:sz w:val="18"/>
                <w:szCs w:val="18"/>
              </w:rPr>
              <w:t xml:space="preserve"> </w:t>
            </w:r>
            <w:r w:rsidRPr="00BE7A7F">
              <w:rPr>
                <w:rFonts w:ascii="HGS創英角ｺﾞｼｯｸUB" w:eastAsia="HGS創英角ｺﾞｼｯｸUB" w:hAnsi="HGS創英角ｺﾞｼｯｸUB" w:hint="eastAsia"/>
                <w:sz w:val="18"/>
                <w:szCs w:val="18"/>
              </w:rPr>
              <w:t>：</w:t>
            </w:r>
            <w:r>
              <w:rPr>
                <w:rFonts w:ascii="HGS創英角ｺﾞｼｯｸUB" w:eastAsia="HGS創英角ｺﾞｼｯｸUB" w:hAnsi="HGS創英角ｺﾞｼｯｸUB" w:hint="eastAsia"/>
                <w:sz w:val="18"/>
                <w:szCs w:val="18"/>
              </w:rPr>
              <w:t xml:space="preserve"> </w:t>
            </w:r>
            <w:r w:rsidRPr="00B44551">
              <w:rPr>
                <w:rFonts w:ascii="HGS創英角ｺﾞｼｯｸUB" w:eastAsia="HGS創英角ｺﾞｼｯｸUB" w:hAnsi="HGS創英角ｺﾞｼｯｸUB" w:hint="eastAsia"/>
                <w:szCs w:val="21"/>
              </w:rPr>
              <w:t>建築物／工作物／開発行為</w:t>
            </w:r>
          </w:p>
        </w:tc>
      </w:tr>
      <w:tr w:rsidR="00011892" w:rsidRPr="00436053" w:rsidTr="0029330E">
        <w:trPr>
          <w:trHeight w:val="44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ガイドラインの</w:t>
            </w:r>
          </w:p>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ページと項目</w:t>
            </w:r>
          </w:p>
        </w:tc>
        <w:tc>
          <w:tcPr>
            <w:tcW w:w="73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景観に配慮したポイント</w:t>
            </w:r>
          </w:p>
        </w:tc>
      </w:tr>
      <w:tr w:rsidR="00011892" w:rsidRPr="00436053" w:rsidTr="0029330E">
        <w:trPr>
          <w:trHeight w:val="1782"/>
        </w:trPr>
        <w:tc>
          <w:tcPr>
            <w:tcW w:w="426" w:type="dxa"/>
            <w:vMerge w:val="restart"/>
            <w:tcBorders>
              <w:top w:val="single" w:sz="4" w:space="0" w:color="auto"/>
              <w:left w:val="single" w:sz="4" w:space="0" w:color="auto"/>
              <w:right w:val="single" w:sz="4" w:space="0" w:color="auto"/>
            </w:tcBorders>
            <w:shd w:val="clear" w:color="auto" w:fill="FFFFFF"/>
            <w:textDirection w:val="tbRlV"/>
            <w:vAlign w:val="center"/>
          </w:tcPr>
          <w:p w:rsidR="00011892" w:rsidRPr="009E0665" w:rsidRDefault="00011892" w:rsidP="0029330E">
            <w:pPr>
              <w:snapToGrid w:val="0"/>
              <w:spacing w:line="280" w:lineRule="exact"/>
              <w:jc w:val="center"/>
              <w:rPr>
                <w:rFonts w:ascii="游明朝" w:eastAsia="游明朝" w:hAnsi="游明朝"/>
                <w:sz w:val="20"/>
                <w:szCs w:val="20"/>
              </w:rPr>
            </w:pPr>
            <w:r w:rsidRPr="009E0665">
              <w:rPr>
                <w:rFonts w:ascii="游明朝" w:eastAsia="游明朝" w:hAnsi="游明朝" w:hint="eastAsia"/>
                <w:sz w:val="20"/>
                <w:szCs w:val="20"/>
              </w:rPr>
              <w:t>１．形態・意匠等</w:t>
            </w:r>
          </w:p>
        </w:tc>
        <w:tc>
          <w:tcPr>
            <w:tcW w:w="1984" w:type="dxa"/>
            <w:tcBorders>
              <w:top w:val="single" w:sz="4" w:space="0" w:color="auto"/>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Pr>
                <w:rFonts w:ascii="游明朝" w:eastAsia="游明朝" w:hAnsi="游明朝" w:hint="eastAsia"/>
                <w:sz w:val="20"/>
                <w:szCs w:val="20"/>
              </w:rPr>
              <w:t xml:space="preserve">P13　</w:t>
            </w:r>
            <w:r w:rsidRPr="009E0665">
              <w:rPr>
                <w:rFonts w:ascii="游明朝" w:eastAsia="游明朝" w:hAnsi="游明朝" w:hint="eastAsia"/>
                <w:sz w:val="20"/>
                <w:szCs w:val="20"/>
              </w:rPr>
              <w:t>(1)-①</w:t>
            </w:r>
          </w:p>
          <w:p w:rsidR="00011892" w:rsidRPr="009E0665" w:rsidRDefault="00011892" w:rsidP="0029330E">
            <w:pPr>
              <w:snapToGrid w:val="0"/>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眺望への配慮</w:t>
            </w:r>
          </w:p>
        </w:tc>
        <w:tc>
          <w:tcPr>
            <w:tcW w:w="7337" w:type="dxa"/>
            <w:gridSpan w:val="2"/>
            <w:tcBorders>
              <w:top w:val="single" w:sz="4" w:space="0" w:color="auto"/>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背景となる山なみなどへの眺望になじむよう、配置や高さ、屋根の形態などを工夫した。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山あいや丘陵地などでは、施設が目立たないよう、配置や高さ、屋根の形態などを工夫した。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広がりのある田園の眺望になじむよう、配置や高さ、屋根の形態などを工夫した。</w:t>
            </w:r>
          </w:p>
        </w:tc>
      </w:tr>
      <w:tr w:rsidR="00011892" w:rsidRPr="00436053" w:rsidTr="0029330E">
        <w:trPr>
          <w:trHeight w:val="1127"/>
        </w:trPr>
        <w:tc>
          <w:tcPr>
            <w:tcW w:w="426" w:type="dxa"/>
            <w:vMerge/>
            <w:tcBorders>
              <w:left w:val="single" w:sz="4" w:space="0" w:color="auto"/>
              <w:right w:val="single" w:sz="4" w:space="0" w:color="auto"/>
            </w:tcBorders>
            <w:shd w:val="clear" w:color="auto" w:fill="FFFFFF"/>
            <w:textDirection w:val="tbRlV"/>
          </w:tcPr>
          <w:p w:rsidR="00011892" w:rsidRPr="009E0665" w:rsidRDefault="00011892" w:rsidP="0029330E">
            <w:pPr>
              <w:snapToGrid w:val="0"/>
              <w:spacing w:line="280" w:lineRule="exact"/>
              <w:jc w:val="center"/>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sidRPr="009E0665">
              <w:rPr>
                <w:rFonts w:ascii="游明朝" w:eastAsia="游明朝" w:hAnsi="游明朝"/>
                <w:sz w:val="20"/>
                <w:szCs w:val="20"/>
              </w:rPr>
              <w:t>P14</w:t>
            </w:r>
            <w:r>
              <w:rPr>
                <w:rFonts w:ascii="游明朝" w:eastAsia="游明朝" w:hAnsi="游明朝" w:hint="eastAsia"/>
                <w:sz w:val="20"/>
                <w:szCs w:val="20"/>
              </w:rPr>
              <w:t xml:space="preserve">　</w:t>
            </w:r>
            <w:r w:rsidRPr="009E0665">
              <w:rPr>
                <w:rFonts w:ascii="游明朝" w:eastAsia="游明朝" w:hAnsi="游明朝" w:hint="eastAsia"/>
                <w:sz w:val="20"/>
                <w:szCs w:val="20"/>
              </w:rPr>
              <w:t>(2)-①</w:t>
            </w:r>
          </w:p>
          <w:p w:rsidR="00011892" w:rsidRPr="009E0665" w:rsidRDefault="00011892" w:rsidP="0029330E">
            <w:pPr>
              <w:pStyle w:val="2"/>
              <w:spacing w:line="280" w:lineRule="exact"/>
              <w:ind w:leftChars="100" w:left="210" w:rightChars="100" w:right="210" w:firstLineChars="0" w:firstLine="0"/>
              <w:rPr>
                <w:rFonts w:ascii="游明朝" w:eastAsia="游明朝" w:hAnsi="游明朝"/>
                <w:szCs w:val="20"/>
              </w:rPr>
            </w:pPr>
            <w:r w:rsidRPr="009E0665">
              <w:rPr>
                <w:rFonts w:ascii="游明朝" w:eastAsia="游明朝" w:hAnsi="游明朝" w:hint="eastAsia"/>
                <w:szCs w:val="20"/>
              </w:rPr>
              <w:t>地域の自然・歴史・文化との調和</w:t>
            </w:r>
          </w:p>
        </w:tc>
        <w:tc>
          <w:tcPr>
            <w:tcW w:w="7337" w:type="dxa"/>
            <w:gridSpan w:val="2"/>
            <w:tcBorders>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□地域の景観資源を活用し、個性ある景観づくりに活用した。</w:t>
            </w:r>
          </w:p>
          <w:p w:rsidR="00011892" w:rsidRPr="00915B27"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□地域の伝統的なデザインの保全や活用により、個性あるまちなみ景観の形成に努めた。</w:t>
            </w:r>
          </w:p>
        </w:tc>
      </w:tr>
      <w:tr w:rsidR="00011892" w:rsidRPr="00436053" w:rsidTr="0029330E">
        <w:trPr>
          <w:trHeight w:val="2108"/>
        </w:trPr>
        <w:tc>
          <w:tcPr>
            <w:tcW w:w="426" w:type="dxa"/>
            <w:vMerge/>
            <w:tcBorders>
              <w:left w:val="single" w:sz="4" w:space="0" w:color="auto"/>
              <w:right w:val="single" w:sz="4" w:space="0" w:color="auto"/>
            </w:tcBorders>
            <w:shd w:val="clear" w:color="auto" w:fill="FFFFFF"/>
          </w:tcPr>
          <w:p w:rsidR="00011892" w:rsidRPr="009E0665" w:rsidRDefault="00011892" w:rsidP="0029330E">
            <w:pPr>
              <w:snapToGrid w:val="0"/>
              <w:spacing w:line="280" w:lineRule="exact"/>
              <w:jc w:val="center"/>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sidRPr="009E0665">
              <w:rPr>
                <w:rFonts w:ascii="游明朝" w:eastAsia="游明朝" w:hAnsi="游明朝" w:hint="eastAsia"/>
                <w:sz w:val="20"/>
                <w:szCs w:val="20"/>
              </w:rPr>
              <w:t>P15</w:t>
            </w:r>
            <w:r>
              <w:rPr>
                <w:rFonts w:ascii="游明朝" w:eastAsia="游明朝" w:hAnsi="游明朝" w:hint="eastAsia"/>
                <w:sz w:val="20"/>
                <w:szCs w:val="20"/>
              </w:rPr>
              <w:t xml:space="preserve">　</w:t>
            </w:r>
            <w:r w:rsidRPr="009E0665">
              <w:rPr>
                <w:rFonts w:ascii="游明朝" w:eastAsia="游明朝" w:hAnsi="游明朝" w:hint="eastAsia"/>
                <w:sz w:val="20"/>
                <w:szCs w:val="20"/>
              </w:rPr>
              <w:t>(2)-②</w:t>
            </w:r>
          </w:p>
          <w:p w:rsidR="00011892" w:rsidRPr="009E0665" w:rsidRDefault="00011892" w:rsidP="0029330E">
            <w:pPr>
              <w:snapToGrid w:val="0"/>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地域素材などの活用</w:t>
            </w:r>
          </w:p>
          <w:p w:rsidR="00011892" w:rsidRPr="009E0665" w:rsidRDefault="00011892" w:rsidP="0029330E">
            <w:pPr>
              <w:snapToGrid w:val="0"/>
              <w:spacing w:line="280" w:lineRule="exact"/>
              <w:rPr>
                <w:rFonts w:ascii="游明朝" w:eastAsia="游明朝" w:hAnsi="游明朝"/>
                <w:sz w:val="20"/>
                <w:szCs w:val="20"/>
              </w:rPr>
            </w:pPr>
          </w:p>
        </w:tc>
        <w:tc>
          <w:tcPr>
            <w:tcW w:w="7337" w:type="dxa"/>
            <w:gridSpan w:val="2"/>
            <w:tcBorders>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歴史・文化を感じる場所では、景観特性となっている地域素材の活用に努めた。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自然豊かな場所では、木材等の自然素材を活用し、周辺の自然景観との調和を図った。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市街地では、地域の景観特性に配慮し、周辺に多く見られる素材との調和を工夫した。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光を反射する金属やガラス等の素材を使用する場合は、周辺の景観に対する影響を十分に考慮した上で、その使用方法を工夫した。</w:t>
            </w:r>
          </w:p>
        </w:tc>
      </w:tr>
      <w:tr w:rsidR="00011892" w:rsidRPr="00436053" w:rsidTr="0029330E">
        <w:trPr>
          <w:trHeight w:val="994"/>
        </w:trPr>
        <w:tc>
          <w:tcPr>
            <w:tcW w:w="426" w:type="dxa"/>
            <w:vMerge/>
            <w:tcBorders>
              <w:left w:val="single" w:sz="4" w:space="0" w:color="auto"/>
              <w:right w:val="single" w:sz="4" w:space="0" w:color="auto"/>
            </w:tcBorders>
            <w:shd w:val="clear" w:color="auto" w:fill="FFFFFF"/>
          </w:tcPr>
          <w:p w:rsidR="00011892" w:rsidRPr="009E0665" w:rsidRDefault="00011892" w:rsidP="0029330E">
            <w:pPr>
              <w:snapToGrid w:val="0"/>
              <w:spacing w:line="280" w:lineRule="exact"/>
              <w:jc w:val="center"/>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sidRPr="009E0665">
              <w:rPr>
                <w:rFonts w:ascii="游明朝" w:eastAsia="游明朝" w:hAnsi="游明朝"/>
                <w:sz w:val="20"/>
                <w:szCs w:val="20"/>
              </w:rPr>
              <w:t>P16</w:t>
            </w:r>
            <w:r>
              <w:rPr>
                <w:rFonts w:ascii="游明朝" w:eastAsia="游明朝" w:hAnsi="游明朝" w:hint="eastAsia"/>
                <w:sz w:val="20"/>
                <w:szCs w:val="20"/>
              </w:rPr>
              <w:t xml:space="preserve">　</w:t>
            </w:r>
            <w:r w:rsidRPr="009E0665">
              <w:rPr>
                <w:rFonts w:ascii="游明朝" w:eastAsia="游明朝" w:hAnsi="游明朝" w:hint="eastAsia"/>
                <w:sz w:val="20"/>
                <w:szCs w:val="20"/>
              </w:rPr>
              <w:t>(2)-③</w:t>
            </w:r>
          </w:p>
          <w:p w:rsidR="00011892" w:rsidRPr="009E0665" w:rsidRDefault="00011892" w:rsidP="0029330E">
            <w:pPr>
              <w:spacing w:line="280" w:lineRule="exact"/>
              <w:ind w:leftChars="100" w:left="210" w:rightChars="27" w:right="57"/>
              <w:rPr>
                <w:rFonts w:ascii="游明朝" w:eastAsia="游明朝" w:hAnsi="游明朝"/>
                <w:sz w:val="20"/>
                <w:szCs w:val="20"/>
              </w:rPr>
            </w:pPr>
            <w:r w:rsidRPr="009E0665">
              <w:rPr>
                <w:rFonts w:ascii="游明朝" w:eastAsia="游明朝" w:hAnsi="游明朝" w:hint="eastAsia"/>
                <w:sz w:val="20"/>
                <w:szCs w:val="20"/>
              </w:rPr>
              <w:t>景観の質を維持する素材への配慮</w:t>
            </w:r>
          </w:p>
        </w:tc>
        <w:tc>
          <w:tcPr>
            <w:tcW w:w="7337" w:type="dxa"/>
            <w:gridSpan w:val="2"/>
            <w:tcBorders>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□質感を維持しやすい、地域の景観となじむ素材の使用に努めた。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□耐久性及び耐候性に優れるとともに、</w:t>
            </w:r>
            <w:r w:rsidRPr="009E0665">
              <w:rPr>
                <w:rFonts w:ascii="游明朝" w:eastAsia="游明朝" w:hAnsi="游明朝" w:cs="ＭＳ Ｐゴシック" w:hint="eastAsia"/>
                <w:color w:val="000000"/>
                <w:kern w:val="0"/>
                <w:sz w:val="20"/>
                <w:szCs w:val="20"/>
              </w:rPr>
              <w:t>メンテナンス（洗浄や補修など）が容易な素材の使用に努めた。</w:t>
            </w:r>
          </w:p>
        </w:tc>
      </w:tr>
      <w:tr w:rsidR="00011892" w:rsidRPr="00436053" w:rsidTr="0029330E">
        <w:trPr>
          <w:trHeight w:val="1842"/>
        </w:trPr>
        <w:tc>
          <w:tcPr>
            <w:tcW w:w="426" w:type="dxa"/>
            <w:vMerge/>
            <w:tcBorders>
              <w:left w:val="single" w:sz="4" w:space="0" w:color="auto"/>
              <w:right w:val="single" w:sz="4" w:space="0" w:color="auto"/>
            </w:tcBorders>
            <w:shd w:val="clear" w:color="auto" w:fill="FFFFFF"/>
          </w:tcPr>
          <w:p w:rsidR="00011892" w:rsidRPr="009E0665" w:rsidRDefault="00011892" w:rsidP="0029330E">
            <w:pPr>
              <w:snapToGrid w:val="0"/>
              <w:spacing w:line="280" w:lineRule="exact"/>
              <w:jc w:val="center"/>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sidRPr="009E0665">
              <w:rPr>
                <w:rFonts w:ascii="游明朝" w:eastAsia="游明朝" w:hAnsi="游明朝"/>
                <w:sz w:val="20"/>
                <w:szCs w:val="20"/>
              </w:rPr>
              <w:t>P17</w:t>
            </w:r>
            <w:r>
              <w:rPr>
                <w:rFonts w:ascii="游明朝" w:eastAsia="游明朝" w:hAnsi="游明朝" w:hint="eastAsia"/>
                <w:sz w:val="20"/>
                <w:szCs w:val="20"/>
              </w:rPr>
              <w:t xml:space="preserve">　</w:t>
            </w:r>
            <w:r w:rsidRPr="009E0665">
              <w:rPr>
                <w:rFonts w:ascii="游明朝" w:eastAsia="游明朝" w:hAnsi="游明朝" w:hint="eastAsia"/>
                <w:sz w:val="20"/>
                <w:szCs w:val="20"/>
              </w:rPr>
              <w:t>(3)-①</w:t>
            </w:r>
          </w:p>
          <w:p w:rsidR="00011892" w:rsidRPr="009E0665" w:rsidRDefault="00011892" w:rsidP="0029330E">
            <w:pPr>
              <w:spacing w:line="280" w:lineRule="exact"/>
              <w:ind w:leftChars="100" w:left="210" w:rightChars="27" w:right="57"/>
              <w:rPr>
                <w:rFonts w:ascii="游明朝" w:eastAsia="游明朝" w:hAnsi="游明朝"/>
                <w:sz w:val="20"/>
                <w:szCs w:val="20"/>
              </w:rPr>
            </w:pPr>
            <w:r w:rsidRPr="009E0665">
              <w:rPr>
                <w:rFonts w:ascii="游明朝" w:eastAsia="游明朝" w:hAnsi="游明朝" w:hint="eastAsia"/>
                <w:sz w:val="20"/>
                <w:szCs w:val="20"/>
              </w:rPr>
              <w:t>公共空間などとの一体感への配慮</w:t>
            </w:r>
          </w:p>
        </w:tc>
        <w:tc>
          <w:tcPr>
            <w:tcW w:w="7337" w:type="dxa"/>
            <w:gridSpan w:val="2"/>
            <w:tcBorders>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歩道と連続した空間は、歩道との仕上げをそろえ段差をなくすなど、道路や隣接地との連続性や一体感の創出に努めた。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樹種の選定や樹木の配置を工夫し、隣接する街路樹や公園の緑などと一体的な緑の創出に努め</w:t>
            </w:r>
            <w:r w:rsidRPr="009E0665">
              <w:rPr>
                <w:rFonts w:ascii="游明朝" w:eastAsia="游明朝" w:hAnsi="游明朝" w:cs="ＭＳ Ｐゴシック" w:hint="eastAsia"/>
                <w:color w:val="000000"/>
                <w:kern w:val="0"/>
                <w:sz w:val="20"/>
                <w:szCs w:val="20"/>
              </w:rPr>
              <w:t>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交差点や角地に位置する場合は、敷地際の緑化や歩行者が憩える空間の確保など、快適な空間づくりに努め</w:t>
            </w:r>
            <w:r w:rsidRPr="009E0665">
              <w:rPr>
                <w:rFonts w:ascii="游明朝" w:eastAsia="游明朝" w:hAnsi="游明朝" w:cs="ＭＳ Ｐゴシック" w:hint="eastAsia"/>
                <w:color w:val="000000"/>
                <w:kern w:val="0"/>
                <w:sz w:val="20"/>
                <w:szCs w:val="20"/>
              </w:rPr>
              <w:t>た</w:t>
            </w:r>
            <w:r w:rsidRPr="009E0665">
              <w:rPr>
                <w:rFonts w:ascii="游明朝" w:eastAsia="游明朝" w:hAnsi="游明朝" w:cs="ＭＳ Ｐゴシック"/>
                <w:color w:val="000000"/>
                <w:kern w:val="0"/>
                <w:sz w:val="20"/>
                <w:szCs w:val="20"/>
              </w:rPr>
              <w:t>。</w:t>
            </w:r>
          </w:p>
        </w:tc>
      </w:tr>
      <w:tr w:rsidR="00011892" w:rsidRPr="00436053" w:rsidTr="0029330E">
        <w:trPr>
          <w:trHeight w:val="1262"/>
        </w:trPr>
        <w:tc>
          <w:tcPr>
            <w:tcW w:w="426" w:type="dxa"/>
            <w:vMerge/>
            <w:tcBorders>
              <w:left w:val="single" w:sz="4" w:space="0" w:color="auto"/>
              <w:right w:val="single" w:sz="4" w:space="0" w:color="auto"/>
            </w:tcBorders>
            <w:shd w:val="clear" w:color="auto" w:fill="FFFFFF"/>
          </w:tcPr>
          <w:p w:rsidR="00011892" w:rsidRPr="009E0665" w:rsidRDefault="00011892" w:rsidP="0029330E">
            <w:pPr>
              <w:snapToGrid w:val="0"/>
              <w:spacing w:line="280" w:lineRule="exact"/>
              <w:jc w:val="center"/>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snapToGrid w:val="0"/>
              <w:spacing w:line="280" w:lineRule="exact"/>
              <w:rPr>
                <w:rFonts w:ascii="游明朝" w:eastAsia="游明朝" w:hAnsi="游明朝"/>
                <w:sz w:val="20"/>
                <w:szCs w:val="20"/>
              </w:rPr>
            </w:pPr>
            <w:r w:rsidRPr="009E0665">
              <w:rPr>
                <w:rFonts w:ascii="游明朝" w:eastAsia="游明朝" w:hAnsi="游明朝"/>
                <w:sz w:val="20"/>
                <w:szCs w:val="20"/>
              </w:rPr>
              <w:t>P18</w:t>
            </w:r>
            <w:r>
              <w:rPr>
                <w:rFonts w:ascii="游明朝" w:eastAsia="游明朝" w:hAnsi="游明朝" w:hint="eastAsia"/>
                <w:sz w:val="20"/>
                <w:szCs w:val="20"/>
              </w:rPr>
              <w:t xml:space="preserve">　</w:t>
            </w:r>
            <w:r w:rsidRPr="009E0665">
              <w:rPr>
                <w:rFonts w:ascii="游明朝" w:eastAsia="游明朝" w:hAnsi="游明朝" w:hint="eastAsia"/>
                <w:sz w:val="20"/>
                <w:szCs w:val="20"/>
              </w:rPr>
              <w:t>(4)-①</w:t>
            </w:r>
          </w:p>
          <w:p w:rsidR="00011892" w:rsidRPr="009E0665" w:rsidRDefault="00011892" w:rsidP="0029330E">
            <w:pPr>
              <w:snapToGrid w:val="0"/>
              <w:spacing w:line="280" w:lineRule="exact"/>
              <w:ind w:leftChars="100" w:left="210" w:rightChars="100" w:right="210"/>
              <w:rPr>
                <w:rFonts w:ascii="游明朝" w:eastAsia="游明朝" w:hAnsi="游明朝"/>
                <w:sz w:val="20"/>
                <w:szCs w:val="20"/>
              </w:rPr>
            </w:pPr>
            <w:r w:rsidRPr="009E0665">
              <w:rPr>
                <w:rFonts w:ascii="游明朝" w:eastAsia="游明朝" w:hAnsi="游明朝" w:hint="eastAsia"/>
                <w:sz w:val="20"/>
                <w:szCs w:val="20"/>
              </w:rPr>
              <w:t>周辺環境との調和</w:t>
            </w:r>
          </w:p>
        </w:tc>
        <w:tc>
          <w:tcPr>
            <w:tcW w:w="7337" w:type="dxa"/>
            <w:gridSpan w:val="2"/>
            <w:tcBorders>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窓、ベランダ、軒高、屋根などの形態及び意匠を工夫し、まちなみの連続性を創出した。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周辺の自然景観となじむよう壁面や屋根の形態及び意匠を工夫した。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壁面の分割により圧迫感を軽減した。</w:t>
            </w:r>
          </w:p>
        </w:tc>
      </w:tr>
      <w:tr w:rsidR="00011892" w:rsidRPr="00436053" w:rsidTr="0029330E">
        <w:trPr>
          <w:trHeight w:val="934"/>
        </w:trPr>
        <w:tc>
          <w:tcPr>
            <w:tcW w:w="426" w:type="dxa"/>
            <w:vMerge/>
            <w:tcBorders>
              <w:left w:val="single" w:sz="4" w:space="0" w:color="auto"/>
              <w:right w:val="single" w:sz="4" w:space="0" w:color="auto"/>
            </w:tcBorders>
            <w:shd w:val="clear" w:color="auto" w:fill="FFFFFF"/>
            <w:textDirection w:val="tbRlV"/>
          </w:tcPr>
          <w:p w:rsidR="00011892" w:rsidRPr="009E0665" w:rsidRDefault="00011892" w:rsidP="0029330E">
            <w:pPr>
              <w:snapToGrid w:val="0"/>
              <w:spacing w:line="280" w:lineRule="exact"/>
              <w:jc w:val="center"/>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P19</w:t>
            </w:r>
            <w:r>
              <w:rPr>
                <w:rFonts w:ascii="游明朝" w:eastAsia="游明朝" w:hAnsi="游明朝" w:hint="eastAsia"/>
                <w:sz w:val="20"/>
                <w:szCs w:val="20"/>
              </w:rPr>
              <w:t xml:space="preserve">　</w:t>
            </w:r>
            <w:r w:rsidRPr="009E0665">
              <w:rPr>
                <w:rFonts w:ascii="游明朝" w:eastAsia="游明朝" w:hAnsi="游明朝" w:hint="eastAsia"/>
                <w:sz w:val="20"/>
                <w:szCs w:val="20"/>
              </w:rPr>
              <w:t>(4)-②</w:t>
            </w:r>
          </w:p>
          <w:p w:rsidR="00011892" w:rsidRPr="009E0665" w:rsidRDefault="00011892" w:rsidP="0029330E">
            <w:pPr>
              <w:spacing w:line="280" w:lineRule="exact"/>
              <w:ind w:leftChars="100" w:left="210" w:rightChars="27" w:right="57"/>
              <w:rPr>
                <w:rFonts w:ascii="游明朝" w:eastAsia="游明朝" w:hAnsi="游明朝"/>
                <w:sz w:val="20"/>
                <w:szCs w:val="20"/>
              </w:rPr>
            </w:pPr>
            <w:r w:rsidRPr="009E0665">
              <w:rPr>
                <w:rFonts w:ascii="游明朝" w:eastAsia="游明朝" w:hAnsi="游明朝" w:hint="eastAsia"/>
                <w:sz w:val="20"/>
                <w:szCs w:val="20"/>
              </w:rPr>
              <w:t>施設群のまとまりへの配慮</w:t>
            </w:r>
          </w:p>
        </w:tc>
        <w:tc>
          <w:tcPr>
            <w:tcW w:w="7337" w:type="dxa"/>
            <w:gridSpan w:val="2"/>
            <w:tcBorders>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一団地内では、施設の配置や規模、高さや屋根形状、壁面のデザインなどの工夫により、まとまりのある景観をつくった。</w:t>
            </w:r>
          </w:p>
        </w:tc>
      </w:tr>
      <w:tr w:rsidR="00011892" w:rsidRPr="00436053" w:rsidTr="0029330E">
        <w:trPr>
          <w:trHeight w:val="2126"/>
        </w:trPr>
        <w:tc>
          <w:tcPr>
            <w:tcW w:w="426" w:type="dxa"/>
            <w:vMerge/>
            <w:tcBorders>
              <w:left w:val="single" w:sz="4" w:space="0" w:color="auto"/>
              <w:right w:val="single" w:sz="4" w:space="0" w:color="auto"/>
            </w:tcBorders>
            <w:shd w:val="clear" w:color="auto" w:fill="FFFFFF"/>
            <w:textDirection w:val="tbRlV"/>
          </w:tcPr>
          <w:p w:rsidR="00011892" w:rsidRPr="009E0665" w:rsidRDefault="00011892" w:rsidP="0029330E">
            <w:pPr>
              <w:snapToGrid w:val="0"/>
              <w:spacing w:line="280" w:lineRule="exact"/>
              <w:jc w:val="center"/>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Pr>
                <w:rFonts w:ascii="游明朝" w:eastAsia="游明朝" w:hAnsi="游明朝"/>
                <w:sz w:val="20"/>
                <w:szCs w:val="20"/>
              </w:rPr>
              <w:t>P20</w:t>
            </w:r>
            <w:r>
              <w:rPr>
                <w:rFonts w:ascii="游明朝" w:eastAsia="游明朝" w:hAnsi="游明朝" w:hint="eastAsia"/>
                <w:sz w:val="20"/>
                <w:szCs w:val="20"/>
              </w:rPr>
              <w:t xml:space="preserve">　</w:t>
            </w:r>
            <w:r w:rsidRPr="009E0665">
              <w:rPr>
                <w:rFonts w:ascii="游明朝" w:eastAsia="游明朝" w:hAnsi="游明朝" w:hint="eastAsia"/>
                <w:sz w:val="20"/>
                <w:szCs w:val="20"/>
              </w:rPr>
              <w:t>(4)-③</w:t>
            </w:r>
          </w:p>
          <w:p w:rsidR="00011892" w:rsidRPr="009E0665" w:rsidRDefault="00011892" w:rsidP="00C62F74">
            <w:pPr>
              <w:widowControl/>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単体施設のまと</w:t>
            </w:r>
            <w:bookmarkStart w:id="0" w:name="_GoBack"/>
            <w:bookmarkEnd w:id="0"/>
            <w:r w:rsidRPr="009E0665">
              <w:rPr>
                <w:rFonts w:ascii="游明朝" w:eastAsia="游明朝" w:hAnsi="游明朝" w:hint="eastAsia"/>
                <w:sz w:val="20"/>
                <w:szCs w:val="20"/>
              </w:rPr>
              <w:t>まりへの配慮</w:t>
            </w:r>
          </w:p>
        </w:tc>
        <w:tc>
          <w:tcPr>
            <w:tcW w:w="7337" w:type="dxa"/>
            <w:gridSpan w:val="2"/>
            <w:tcBorders>
              <w:left w:val="single" w:sz="4" w:space="0" w:color="auto"/>
              <w:right w:val="single" w:sz="4" w:space="0" w:color="auto"/>
            </w:tcBorders>
            <w:shd w:val="clear" w:color="auto" w:fill="FFFFFF"/>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施設デザインについては、過剰な装飾を避け、各部分と全体のバランスの取れた形態及び意匠となるよう工夫した。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屋上に設置される設備機器や塔屋などは、通りから見えにくい位置とするとともに、建築物と一体的なデザインとなるよう工夫した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室外機等は、外壁面に露出させない工夫や建築物との一体的なデザインとなるよう工夫した。</w:t>
            </w:r>
          </w:p>
          <w:p w:rsidR="00011892" w:rsidRPr="00915B27"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屋外階段、配管設備などは、外壁面に露出させない工夫を</w:t>
            </w:r>
            <w:r w:rsidRPr="009E0665">
              <w:rPr>
                <w:rFonts w:ascii="游明朝" w:eastAsia="游明朝" w:hAnsi="游明朝" w:cs="ＭＳ Ｐゴシック" w:hint="eastAsia"/>
                <w:color w:val="000000"/>
                <w:kern w:val="0"/>
                <w:sz w:val="20"/>
                <w:szCs w:val="20"/>
              </w:rPr>
              <w:t>した</w:t>
            </w:r>
            <w:r w:rsidRPr="009E0665">
              <w:rPr>
                <w:rFonts w:ascii="游明朝" w:eastAsia="游明朝" w:hAnsi="游明朝" w:cs="ＭＳ Ｐゴシック"/>
                <w:color w:val="000000"/>
                <w:kern w:val="0"/>
                <w:sz w:val="20"/>
                <w:szCs w:val="20"/>
              </w:rPr>
              <w:t>。</w:t>
            </w:r>
          </w:p>
        </w:tc>
      </w:tr>
    </w:tbl>
    <w:p w:rsidR="00011892" w:rsidRDefault="00011892" w:rsidP="00011892">
      <w:pPr>
        <w:spacing w:line="24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2463"/>
        <w:gridCol w:w="4874"/>
      </w:tblGrid>
      <w:tr w:rsidR="00011892" w:rsidRPr="00436053" w:rsidTr="0029330E">
        <w:trPr>
          <w:trHeight w:val="70"/>
        </w:trPr>
        <w:tc>
          <w:tcPr>
            <w:tcW w:w="487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E7A7F">
              <w:rPr>
                <w:rFonts w:ascii="HGS創英角ｺﾞｼｯｸUB" w:eastAsia="HGS創英角ｺﾞｼｯｸUB" w:hAnsi="HGS創英角ｺﾞｼｯｸUB" w:hint="eastAsia"/>
                <w:sz w:val="18"/>
                <w:szCs w:val="18"/>
              </w:rPr>
              <w:t>チェックシート ②ガイドライン</w:t>
            </w:r>
            <w:r w:rsidRPr="00B44551">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（２／３）</w:t>
            </w:r>
          </w:p>
        </w:tc>
        <w:tc>
          <w:tcPr>
            <w:tcW w:w="4874" w:type="dxa"/>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jc w:val="center"/>
              <w:rPr>
                <w:rFonts w:ascii="HGS創英角ｺﾞｼｯｸUB" w:eastAsia="HGS創英角ｺﾞｼｯｸUB" w:hAnsi="HGS創英角ｺﾞｼｯｸUB"/>
                <w:sz w:val="18"/>
                <w:szCs w:val="18"/>
              </w:rPr>
            </w:pPr>
            <w:r w:rsidRPr="00BE7A7F">
              <w:rPr>
                <w:rFonts w:ascii="HGS創英角ｺﾞｼｯｸUB" w:eastAsia="HGS創英角ｺﾞｼｯｸUB" w:hAnsi="HGS創英角ｺﾞｼｯｸUB" w:hint="eastAsia"/>
                <w:sz w:val="18"/>
                <w:szCs w:val="18"/>
              </w:rPr>
              <w:t>行為の種類</w:t>
            </w:r>
            <w:r>
              <w:rPr>
                <w:rFonts w:ascii="HGS創英角ｺﾞｼｯｸUB" w:eastAsia="HGS創英角ｺﾞｼｯｸUB" w:hAnsi="HGS創英角ｺﾞｼｯｸUB" w:hint="eastAsia"/>
                <w:sz w:val="18"/>
                <w:szCs w:val="18"/>
              </w:rPr>
              <w:t xml:space="preserve"> </w:t>
            </w:r>
            <w:r w:rsidRPr="00BE7A7F">
              <w:rPr>
                <w:rFonts w:ascii="HGS創英角ｺﾞｼｯｸUB" w:eastAsia="HGS創英角ｺﾞｼｯｸUB" w:hAnsi="HGS創英角ｺﾞｼｯｸUB" w:hint="eastAsia"/>
                <w:sz w:val="18"/>
                <w:szCs w:val="18"/>
              </w:rPr>
              <w:t>：</w:t>
            </w:r>
            <w:r>
              <w:rPr>
                <w:rFonts w:ascii="HGS創英角ｺﾞｼｯｸUB" w:eastAsia="HGS創英角ｺﾞｼｯｸUB" w:hAnsi="HGS創英角ｺﾞｼｯｸUB" w:hint="eastAsia"/>
                <w:sz w:val="18"/>
                <w:szCs w:val="18"/>
              </w:rPr>
              <w:t xml:space="preserve"> </w:t>
            </w:r>
            <w:r w:rsidRPr="00B44551">
              <w:rPr>
                <w:rFonts w:ascii="HGS創英角ｺﾞｼｯｸUB" w:eastAsia="HGS創英角ｺﾞｼｯｸUB" w:hAnsi="HGS創英角ｺﾞｼｯｸUB" w:hint="eastAsia"/>
                <w:szCs w:val="21"/>
              </w:rPr>
              <w:t>建築物／工作物／開発行為</w:t>
            </w:r>
          </w:p>
        </w:tc>
      </w:tr>
      <w:tr w:rsidR="00011892" w:rsidRPr="00436053" w:rsidTr="0029330E">
        <w:trPr>
          <w:trHeight w:val="44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ガイドラインの</w:t>
            </w:r>
          </w:p>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ページと項目</w:t>
            </w:r>
          </w:p>
        </w:tc>
        <w:tc>
          <w:tcPr>
            <w:tcW w:w="73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景観に配慮したポイント</w:t>
            </w:r>
          </w:p>
        </w:tc>
      </w:tr>
      <w:tr w:rsidR="00011892" w:rsidRPr="00436053" w:rsidTr="0029330E">
        <w:trPr>
          <w:trHeight w:val="2029"/>
        </w:trPr>
        <w:tc>
          <w:tcPr>
            <w:tcW w:w="426" w:type="dxa"/>
            <w:vMerge w:val="restart"/>
            <w:tcBorders>
              <w:left w:val="single" w:sz="4" w:space="0" w:color="auto"/>
              <w:right w:val="single" w:sz="4" w:space="0" w:color="auto"/>
            </w:tcBorders>
            <w:shd w:val="clear" w:color="auto" w:fill="FFFFFF"/>
            <w:textDirection w:val="tbRlV"/>
          </w:tcPr>
          <w:p w:rsidR="00011892" w:rsidRPr="009E0665" w:rsidRDefault="00011892" w:rsidP="0029330E">
            <w:pPr>
              <w:spacing w:line="280" w:lineRule="exact"/>
              <w:ind w:left="200" w:rightChars="27" w:right="57" w:hangingChars="100" w:hanging="200"/>
              <w:jc w:val="center"/>
              <w:rPr>
                <w:rFonts w:ascii="游明朝" w:eastAsia="游明朝" w:hAnsi="游明朝"/>
                <w:sz w:val="20"/>
                <w:szCs w:val="20"/>
              </w:rPr>
            </w:pPr>
            <w:r w:rsidRPr="003B23DC">
              <w:rPr>
                <w:rFonts w:ascii="游明朝" w:eastAsia="游明朝" w:hAnsi="游明朝" w:hint="eastAsia"/>
                <w:sz w:val="20"/>
                <w:szCs w:val="20"/>
              </w:rPr>
              <w:t>１．形態・意匠等</w:t>
            </w: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Pr>
                <w:rFonts w:ascii="游明朝" w:eastAsia="游明朝" w:hAnsi="游明朝"/>
                <w:sz w:val="20"/>
                <w:szCs w:val="20"/>
              </w:rPr>
              <w:t>P20</w:t>
            </w:r>
            <w:r>
              <w:rPr>
                <w:rFonts w:ascii="游明朝" w:eastAsia="游明朝" w:hAnsi="游明朝" w:hint="eastAsia"/>
                <w:sz w:val="20"/>
                <w:szCs w:val="20"/>
              </w:rPr>
              <w:t xml:space="preserve">　</w:t>
            </w:r>
            <w:r w:rsidRPr="009E0665">
              <w:rPr>
                <w:rFonts w:ascii="游明朝" w:eastAsia="游明朝" w:hAnsi="游明朝" w:hint="eastAsia"/>
                <w:sz w:val="20"/>
                <w:szCs w:val="20"/>
              </w:rPr>
              <w:t>(4)-③</w:t>
            </w:r>
          </w:p>
          <w:p w:rsidR="00011892" w:rsidRPr="009E0665" w:rsidRDefault="00011892" w:rsidP="0029330E">
            <w:pPr>
              <w:widowControl/>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単体施設のまとまりへの配慮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施設デザインについては、過剰な装飾を避け、各部分と全体のバランスの取れた形態及び意匠となるよう工夫した。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屋上に設置される設備機器や塔屋などは、通りから見えにくい位置とするとともに、建築物と一体的なデザインとなるよう工夫した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室外機等は、外壁面に露出させない工夫や建築物との一体的なデザインとなるよう工夫した。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屋外階段、配管設備などは、外壁面に露出させない工夫を</w:t>
            </w:r>
            <w:r w:rsidRPr="009E0665">
              <w:rPr>
                <w:rFonts w:ascii="游明朝" w:eastAsia="游明朝" w:hAnsi="游明朝" w:cs="ＭＳ Ｐゴシック" w:hint="eastAsia"/>
                <w:color w:val="000000"/>
                <w:kern w:val="0"/>
                <w:sz w:val="20"/>
                <w:szCs w:val="20"/>
              </w:rPr>
              <w:t>した</w:t>
            </w:r>
            <w:r w:rsidRPr="009E0665">
              <w:rPr>
                <w:rFonts w:ascii="游明朝" w:eastAsia="游明朝" w:hAnsi="游明朝" w:cs="ＭＳ Ｐゴシック"/>
                <w:color w:val="000000"/>
                <w:kern w:val="0"/>
                <w:sz w:val="20"/>
                <w:szCs w:val="20"/>
              </w:rPr>
              <w:t>。</w:t>
            </w:r>
          </w:p>
        </w:tc>
      </w:tr>
      <w:tr w:rsidR="00011892" w:rsidRPr="00436053" w:rsidTr="0029330E">
        <w:trPr>
          <w:trHeight w:val="906"/>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P21</w:t>
            </w:r>
            <w:r>
              <w:rPr>
                <w:rFonts w:ascii="游明朝" w:eastAsia="游明朝" w:hAnsi="游明朝" w:hint="eastAsia"/>
                <w:sz w:val="20"/>
                <w:szCs w:val="20"/>
              </w:rPr>
              <w:t xml:space="preserve">　</w:t>
            </w:r>
            <w:r w:rsidRPr="009E0665">
              <w:rPr>
                <w:rFonts w:ascii="游明朝" w:eastAsia="游明朝" w:hAnsi="游明朝" w:hint="eastAsia"/>
                <w:sz w:val="20"/>
                <w:szCs w:val="20"/>
              </w:rPr>
              <w:t>(4)-④</w:t>
            </w:r>
          </w:p>
          <w:p w:rsidR="00011892" w:rsidRPr="009E0665" w:rsidRDefault="00011892" w:rsidP="0029330E">
            <w:pPr>
              <w:snapToGrid w:val="0"/>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地形との調和</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既存の地形を生かし、大幅な改変を避ける</w:t>
            </w:r>
            <w:r w:rsidRPr="009E0665">
              <w:rPr>
                <w:rFonts w:ascii="游明朝" w:eastAsia="游明朝" w:hAnsi="游明朝" w:cs="ＭＳ Ｐゴシック" w:hint="eastAsia"/>
                <w:color w:val="000000"/>
                <w:kern w:val="0"/>
                <w:sz w:val="20"/>
                <w:szCs w:val="20"/>
              </w:rPr>
              <w:t>よう努めた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切り土や盛土を工夫し、</w:t>
            </w:r>
            <w:r w:rsidRPr="009E0665">
              <w:rPr>
                <w:rFonts w:ascii="游明朝" w:eastAsia="游明朝" w:hAnsi="游明朝" w:cs="ＭＳ Ｐゴシック" w:hint="eastAsia"/>
                <w:color w:val="000000"/>
                <w:kern w:val="0"/>
                <w:sz w:val="20"/>
                <w:szCs w:val="20"/>
              </w:rPr>
              <w:t>自然</w:t>
            </w:r>
            <w:r w:rsidRPr="009E0665">
              <w:rPr>
                <w:rFonts w:ascii="游明朝" w:eastAsia="游明朝" w:hAnsi="游明朝" w:cs="ＭＳ Ｐゴシック"/>
                <w:color w:val="000000"/>
                <w:kern w:val="0"/>
                <w:sz w:val="20"/>
                <w:szCs w:val="20"/>
              </w:rPr>
              <w:t>地形との調和を図</w:t>
            </w:r>
            <w:r w:rsidRPr="009E0665">
              <w:rPr>
                <w:rFonts w:ascii="游明朝" w:eastAsia="游明朝" w:hAnsi="游明朝" w:cs="ＭＳ Ｐゴシック" w:hint="eastAsia"/>
                <w:color w:val="000000"/>
                <w:kern w:val="0"/>
                <w:sz w:val="20"/>
                <w:szCs w:val="20"/>
              </w:rPr>
              <w:t>った。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造成後は、自然の植生ができる限り早く回復するよう工夫した。</w:t>
            </w:r>
          </w:p>
        </w:tc>
      </w:tr>
      <w:tr w:rsidR="00011892" w:rsidRPr="00436053" w:rsidTr="0029330E">
        <w:trPr>
          <w:trHeight w:val="1213"/>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P22</w:t>
            </w:r>
            <w:r>
              <w:rPr>
                <w:rFonts w:ascii="游明朝" w:eastAsia="游明朝" w:hAnsi="游明朝" w:hint="eastAsia"/>
                <w:sz w:val="20"/>
                <w:szCs w:val="20"/>
              </w:rPr>
              <w:t xml:space="preserve">　</w:t>
            </w:r>
            <w:r w:rsidRPr="009E0665">
              <w:rPr>
                <w:rFonts w:ascii="游明朝" w:eastAsia="游明朝" w:hAnsi="游明朝" w:hint="eastAsia"/>
                <w:sz w:val="20"/>
                <w:szCs w:val="20"/>
              </w:rPr>
              <w:t>(5)-①</w:t>
            </w:r>
          </w:p>
          <w:p w:rsidR="00011892" w:rsidRPr="009E0665" w:rsidRDefault="00011892" w:rsidP="0029330E">
            <w:pPr>
              <w:pStyle w:val="2"/>
              <w:spacing w:line="280" w:lineRule="exact"/>
              <w:ind w:leftChars="100" w:left="210" w:rightChars="100" w:right="210" w:firstLineChars="0" w:firstLine="0"/>
              <w:rPr>
                <w:rFonts w:ascii="游明朝" w:eastAsia="游明朝" w:hAnsi="游明朝"/>
                <w:szCs w:val="20"/>
              </w:rPr>
            </w:pPr>
            <w:r w:rsidRPr="009E0665">
              <w:rPr>
                <w:rFonts w:ascii="游明朝" w:eastAsia="游明朝" w:hAnsi="游明朝" w:hint="eastAsia"/>
                <w:szCs w:val="20"/>
              </w:rPr>
              <w:t>歩行者空間への配慮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道路など</w:t>
            </w:r>
            <w:r w:rsidRPr="009E0665">
              <w:rPr>
                <w:rFonts w:ascii="游明朝" w:eastAsia="游明朝" w:hAnsi="游明朝" w:cs="ＭＳ Ｐゴシック" w:hint="eastAsia"/>
                <w:color w:val="000000"/>
                <w:kern w:val="0"/>
                <w:sz w:val="20"/>
                <w:szCs w:val="20"/>
              </w:rPr>
              <w:t>の</w:t>
            </w:r>
            <w:r w:rsidRPr="009E0665">
              <w:rPr>
                <w:rFonts w:ascii="游明朝" w:eastAsia="游明朝" w:hAnsi="游明朝" w:cs="ＭＳ Ｐゴシック"/>
                <w:color w:val="000000"/>
                <w:kern w:val="0"/>
                <w:sz w:val="20"/>
                <w:szCs w:val="20"/>
              </w:rPr>
              <w:t>公共空間からの後退に努め</w:t>
            </w:r>
            <w:r w:rsidRPr="009E0665">
              <w:rPr>
                <w:rFonts w:ascii="游明朝" w:eastAsia="游明朝" w:hAnsi="游明朝" w:cs="ＭＳ Ｐゴシック" w:hint="eastAsia"/>
                <w:color w:val="000000"/>
                <w:kern w:val="0"/>
                <w:sz w:val="20"/>
                <w:szCs w:val="20"/>
              </w:rPr>
              <w:t>、ゆとりある空間の確保に努めた。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道路など</w:t>
            </w:r>
            <w:r w:rsidRPr="009E0665">
              <w:rPr>
                <w:rFonts w:ascii="游明朝" w:eastAsia="游明朝" w:hAnsi="游明朝" w:cs="ＭＳ Ｐゴシック" w:hint="eastAsia"/>
                <w:color w:val="000000"/>
                <w:kern w:val="0"/>
                <w:sz w:val="20"/>
                <w:szCs w:val="20"/>
              </w:rPr>
              <w:t>の</w:t>
            </w:r>
            <w:r w:rsidRPr="009E0665">
              <w:rPr>
                <w:rFonts w:ascii="游明朝" w:eastAsia="游明朝" w:hAnsi="游明朝" w:cs="ＭＳ Ｐゴシック"/>
                <w:color w:val="000000"/>
                <w:kern w:val="0"/>
                <w:sz w:val="20"/>
                <w:szCs w:val="20"/>
              </w:rPr>
              <w:t>公共空間に面した敷地には、積極的に生垣や樹木を配置</w:t>
            </w:r>
            <w:r w:rsidRPr="009E0665">
              <w:rPr>
                <w:rFonts w:ascii="游明朝" w:eastAsia="游明朝" w:hAnsi="游明朝" w:cs="ＭＳ Ｐゴシック" w:hint="eastAsia"/>
                <w:color w:val="000000"/>
                <w:kern w:val="0"/>
                <w:sz w:val="20"/>
                <w:szCs w:val="20"/>
              </w:rPr>
              <w:t>した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歩行者空間と一体となる後退した敷地部分は、塀やチェーン、自販機その他の施設を設置しないよう努め</w:t>
            </w:r>
            <w:r w:rsidRPr="009E0665">
              <w:rPr>
                <w:rFonts w:ascii="游明朝" w:eastAsia="游明朝" w:hAnsi="游明朝" w:cs="ＭＳ Ｐゴシック" w:hint="eastAsia"/>
                <w:color w:val="000000"/>
                <w:kern w:val="0"/>
                <w:sz w:val="20"/>
                <w:szCs w:val="20"/>
              </w:rPr>
              <w:t>た。</w:t>
            </w:r>
          </w:p>
        </w:tc>
      </w:tr>
      <w:tr w:rsidR="00011892" w:rsidRPr="00436053" w:rsidTr="0029330E">
        <w:trPr>
          <w:trHeight w:val="878"/>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P23</w:t>
            </w:r>
            <w:r>
              <w:rPr>
                <w:rFonts w:ascii="游明朝" w:eastAsia="游明朝" w:hAnsi="游明朝" w:hint="eastAsia"/>
                <w:sz w:val="20"/>
                <w:szCs w:val="20"/>
              </w:rPr>
              <w:t xml:space="preserve">　</w:t>
            </w:r>
            <w:r w:rsidRPr="009E0665">
              <w:rPr>
                <w:rFonts w:ascii="游明朝" w:eastAsia="游明朝" w:hAnsi="游明朝" w:hint="eastAsia"/>
                <w:sz w:val="20"/>
                <w:szCs w:val="20"/>
              </w:rPr>
              <w:t>(5)-②</w:t>
            </w:r>
          </w:p>
          <w:p w:rsidR="00011892" w:rsidRPr="009E0665" w:rsidRDefault="00011892" w:rsidP="0029330E">
            <w:pPr>
              <w:snapToGrid w:val="0"/>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隣り合う建物等への配慮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□良好な隣地、隣棟間隔</w:t>
            </w:r>
            <w:r w:rsidRPr="009E0665">
              <w:rPr>
                <w:rFonts w:ascii="游明朝" w:eastAsia="游明朝" w:hAnsi="游明朝" w:cs="ＭＳ Ｐゴシック" w:hint="eastAsia"/>
                <w:color w:val="000000"/>
                <w:kern w:val="0"/>
                <w:sz w:val="20"/>
                <w:szCs w:val="20"/>
              </w:rPr>
              <w:t>の確保により、ゆとりあるまちなみ景観の形成に努めた。</w:t>
            </w:r>
          </w:p>
        </w:tc>
      </w:tr>
      <w:tr w:rsidR="00011892" w:rsidRPr="00436053" w:rsidTr="0029330E">
        <w:trPr>
          <w:trHeight w:val="2287"/>
        </w:trPr>
        <w:tc>
          <w:tcPr>
            <w:tcW w:w="426" w:type="dxa"/>
            <w:vMerge w:val="restart"/>
            <w:tcBorders>
              <w:left w:val="single" w:sz="4" w:space="0" w:color="auto"/>
              <w:right w:val="single" w:sz="4" w:space="0" w:color="auto"/>
            </w:tcBorders>
            <w:shd w:val="clear" w:color="auto" w:fill="FFFFFF"/>
            <w:textDirection w:val="tbRlV"/>
            <w:vAlign w:val="center"/>
          </w:tcPr>
          <w:p w:rsidR="00011892" w:rsidRPr="009E0665" w:rsidRDefault="00011892" w:rsidP="0029330E">
            <w:pPr>
              <w:spacing w:line="280" w:lineRule="exact"/>
              <w:ind w:left="200" w:rightChars="27" w:right="57" w:hangingChars="100" w:hanging="200"/>
              <w:jc w:val="center"/>
              <w:rPr>
                <w:rFonts w:ascii="游明朝" w:eastAsia="游明朝" w:hAnsi="游明朝"/>
                <w:sz w:val="20"/>
                <w:szCs w:val="20"/>
              </w:rPr>
            </w:pPr>
            <w:r w:rsidRPr="009E0665">
              <w:rPr>
                <w:rFonts w:ascii="游明朝" w:eastAsia="游明朝" w:hAnsi="游明朝" w:hint="eastAsia"/>
                <w:sz w:val="20"/>
                <w:szCs w:val="20"/>
              </w:rPr>
              <w:t>２．色彩</w:t>
            </w: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P24</w:t>
            </w:r>
            <w:r>
              <w:rPr>
                <w:rFonts w:ascii="游明朝" w:eastAsia="游明朝" w:hAnsi="游明朝" w:hint="eastAsia"/>
                <w:sz w:val="20"/>
                <w:szCs w:val="20"/>
              </w:rPr>
              <w:t xml:space="preserve">　</w:t>
            </w:r>
            <w:r w:rsidRPr="009E0665">
              <w:rPr>
                <w:rFonts w:ascii="游明朝" w:eastAsia="游明朝" w:hAnsi="游明朝" w:hint="eastAsia"/>
                <w:sz w:val="20"/>
                <w:szCs w:val="20"/>
              </w:rPr>
              <w:t>(1)-①</w:t>
            </w:r>
          </w:p>
          <w:p w:rsidR="00011892" w:rsidRPr="009E0665" w:rsidRDefault="00011892" w:rsidP="0029330E">
            <w:pPr>
              <w:spacing w:line="280" w:lineRule="exact"/>
              <w:ind w:leftChars="100" w:left="210" w:rightChars="27" w:right="57"/>
              <w:rPr>
                <w:rFonts w:ascii="游明朝" w:eastAsia="游明朝" w:hAnsi="游明朝"/>
                <w:sz w:val="20"/>
                <w:szCs w:val="20"/>
              </w:rPr>
            </w:pPr>
            <w:r w:rsidRPr="009E0665">
              <w:rPr>
                <w:rFonts w:ascii="游明朝" w:eastAsia="游明朝" w:hAnsi="游明朝" w:hint="eastAsia"/>
                <w:sz w:val="20"/>
                <w:szCs w:val="20"/>
              </w:rPr>
              <w:t>周辺の色彩との調和</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□「やま」や「おか」の地域では、</w:t>
            </w:r>
            <w:r w:rsidRPr="009E0665">
              <w:rPr>
                <w:rFonts w:ascii="游明朝" w:eastAsia="游明朝" w:hAnsi="游明朝" w:cs="ＭＳ Ｐゴシック" w:hint="eastAsia"/>
                <w:color w:val="000000"/>
                <w:kern w:val="0"/>
                <w:sz w:val="20"/>
                <w:szCs w:val="20"/>
              </w:rPr>
              <w:t>四季を通して違和感を与えない低彩度で暖かみのある色彩により自然景観との調和を図った。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□「さと」の地域では、農地や河川景観などと調和する暖かみのある色相の低～中彩度程度</w:t>
            </w:r>
            <w:r w:rsidRPr="009E0665">
              <w:rPr>
                <w:rFonts w:ascii="游明朝" w:eastAsia="游明朝" w:hAnsi="游明朝" w:cs="ＭＳ Ｐゴシック" w:hint="eastAsia"/>
                <w:color w:val="000000"/>
                <w:kern w:val="0"/>
                <w:sz w:val="20"/>
                <w:szCs w:val="20"/>
              </w:rPr>
              <w:t>の色彩により田園景観との調和を図った。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□伊勢原</w:t>
            </w:r>
            <w:r w:rsidRPr="009E0665">
              <w:rPr>
                <w:rFonts w:ascii="游明朝" w:eastAsia="游明朝" w:hAnsi="游明朝" w:cs="ＭＳ Ｐゴシック" w:hint="eastAsia"/>
                <w:color w:val="000000"/>
                <w:kern w:val="0"/>
                <w:sz w:val="20"/>
                <w:szCs w:val="20"/>
              </w:rPr>
              <w:t>駅周辺地区などでは、にぎわいや楽しさ、活力や品格などが感じられる低～中彩度の色彩を基本とし、市街地景観との調和を図った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屋根の色彩は、大山など高台からの眺望景観にも配慮し、暖かみのある色相の低～中彩度の色彩により、周辺のまちなみとの調和を図った。</w:t>
            </w:r>
          </w:p>
        </w:tc>
      </w:tr>
      <w:tr w:rsidR="00011892" w:rsidRPr="00436053" w:rsidTr="0029330E">
        <w:trPr>
          <w:trHeight w:val="549"/>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P25</w:t>
            </w:r>
            <w:r>
              <w:rPr>
                <w:rFonts w:ascii="游明朝" w:eastAsia="游明朝" w:hAnsi="游明朝" w:hint="eastAsia"/>
                <w:sz w:val="20"/>
                <w:szCs w:val="20"/>
              </w:rPr>
              <w:t xml:space="preserve">　</w:t>
            </w:r>
            <w:r w:rsidRPr="009E0665">
              <w:rPr>
                <w:rFonts w:ascii="游明朝" w:eastAsia="游明朝" w:hAnsi="游明朝" w:hint="eastAsia"/>
                <w:sz w:val="20"/>
                <w:szCs w:val="20"/>
              </w:rPr>
              <w:t>(2)-①</w:t>
            </w:r>
          </w:p>
          <w:p w:rsidR="00011892" w:rsidRPr="009E0665" w:rsidRDefault="00011892" w:rsidP="0029330E">
            <w:pPr>
              <w:spacing w:line="280" w:lineRule="exact"/>
              <w:ind w:leftChars="100" w:left="210" w:rightChars="27" w:right="57"/>
              <w:rPr>
                <w:rFonts w:ascii="游明朝" w:eastAsia="游明朝" w:hAnsi="游明朝"/>
                <w:sz w:val="20"/>
                <w:szCs w:val="20"/>
              </w:rPr>
            </w:pPr>
            <w:r w:rsidRPr="009E0665">
              <w:rPr>
                <w:rFonts w:ascii="游明朝" w:eastAsia="游明朝" w:hAnsi="游明朝" w:hint="eastAsia"/>
                <w:sz w:val="20"/>
                <w:szCs w:val="20"/>
              </w:rPr>
              <w:t>原色及び突出色への配慮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原色や高彩度の色彩の使用を避け、地域の景観要素に配慮した色彩を使用した。</w:t>
            </w:r>
          </w:p>
        </w:tc>
      </w:tr>
      <w:tr w:rsidR="00011892" w:rsidRPr="00436053" w:rsidTr="0029330E">
        <w:trPr>
          <w:trHeight w:val="1493"/>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P26</w:t>
            </w:r>
            <w:r>
              <w:rPr>
                <w:rFonts w:ascii="游明朝" w:eastAsia="游明朝" w:hAnsi="游明朝" w:hint="eastAsia"/>
                <w:sz w:val="20"/>
                <w:szCs w:val="20"/>
              </w:rPr>
              <w:t xml:space="preserve">　</w:t>
            </w:r>
            <w:r w:rsidRPr="009E0665">
              <w:rPr>
                <w:rFonts w:ascii="游明朝" w:eastAsia="游明朝" w:hAnsi="游明朝" w:hint="eastAsia"/>
                <w:sz w:val="20"/>
                <w:szCs w:val="20"/>
              </w:rPr>
              <w:t>(2)-②</w:t>
            </w:r>
          </w:p>
          <w:p w:rsidR="00011892" w:rsidRDefault="00011892" w:rsidP="0029330E">
            <w:pPr>
              <w:spacing w:line="280" w:lineRule="exact"/>
              <w:ind w:rightChars="27" w:right="57" w:firstLineChars="100" w:firstLine="200"/>
              <w:rPr>
                <w:rFonts w:ascii="游明朝" w:eastAsia="游明朝" w:hAnsi="游明朝"/>
                <w:sz w:val="20"/>
                <w:szCs w:val="20"/>
              </w:rPr>
            </w:pPr>
            <w:r w:rsidRPr="009E0665">
              <w:rPr>
                <w:rFonts w:ascii="游明朝" w:eastAsia="游明朝" w:hAnsi="游明朝" w:hint="eastAsia"/>
                <w:sz w:val="20"/>
                <w:szCs w:val="20"/>
              </w:rPr>
              <w:t>アクセント</w:t>
            </w:r>
          </w:p>
          <w:p w:rsidR="00011892" w:rsidRPr="009E0665" w:rsidRDefault="00011892" w:rsidP="0029330E">
            <w:pPr>
              <w:spacing w:line="280" w:lineRule="exact"/>
              <w:ind w:rightChars="27" w:right="57" w:firstLineChars="100" w:firstLine="200"/>
              <w:rPr>
                <w:rFonts w:ascii="游明朝" w:eastAsia="游明朝" w:hAnsi="游明朝"/>
                <w:sz w:val="20"/>
                <w:szCs w:val="20"/>
              </w:rPr>
            </w:pPr>
            <w:r w:rsidRPr="009E0665">
              <w:rPr>
                <w:rFonts w:ascii="游明朝" w:eastAsia="游明朝" w:hAnsi="游明朝" w:hint="eastAsia"/>
                <w:sz w:val="20"/>
                <w:szCs w:val="20"/>
              </w:rPr>
              <w:t>カラーへの配慮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アクセントカラーを使用する場合は、施設の見付け面積の1/5以下とした。（各壁面を対象とする）</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アクセントカラーは、周辺の景観との調和に配慮して使用した。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アクセントカラーは、建物などの基調色とのバランスに配慮した。</w:t>
            </w:r>
          </w:p>
          <w:p w:rsidR="00011892" w:rsidRPr="00C6471E"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□アクセントカラーは、シンプルなものとし、複数の色の使用を極力避けた。</w:t>
            </w:r>
          </w:p>
        </w:tc>
      </w:tr>
      <w:tr w:rsidR="00011892" w:rsidRPr="00436053" w:rsidTr="0029330E">
        <w:trPr>
          <w:trHeight w:val="1228"/>
        </w:trPr>
        <w:tc>
          <w:tcPr>
            <w:tcW w:w="426" w:type="dxa"/>
            <w:vMerge w:val="restart"/>
            <w:tcBorders>
              <w:left w:val="single" w:sz="4" w:space="0" w:color="auto"/>
              <w:right w:val="single" w:sz="4" w:space="0" w:color="auto"/>
            </w:tcBorders>
            <w:shd w:val="clear" w:color="auto" w:fill="FFFFFF"/>
            <w:textDirection w:val="tbRlV"/>
          </w:tcPr>
          <w:p w:rsidR="00011892" w:rsidRPr="009E0665" w:rsidRDefault="00011892" w:rsidP="0029330E">
            <w:pPr>
              <w:spacing w:line="280" w:lineRule="exact"/>
              <w:ind w:left="200" w:rightChars="27" w:right="57" w:hangingChars="100" w:hanging="200"/>
              <w:jc w:val="center"/>
              <w:rPr>
                <w:rFonts w:ascii="游明朝" w:eastAsia="游明朝" w:hAnsi="游明朝"/>
                <w:sz w:val="20"/>
                <w:szCs w:val="20"/>
              </w:rPr>
            </w:pPr>
            <w:r w:rsidRPr="009E0665">
              <w:rPr>
                <w:rFonts w:ascii="游明朝" w:eastAsia="游明朝" w:hAnsi="游明朝" w:hint="eastAsia"/>
                <w:sz w:val="20"/>
                <w:szCs w:val="20"/>
              </w:rPr>
              <w:t>３．緑化</w:t>
            </w: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P29</w:t>
            </w:r>
            <w:r>
              <w:rPr>
                <w:rFonts w:ascii="游明朝" w:eastAsia="游明朝" w:hAnsi="游明朝" w:hint="eastAsia"/>
                <w:sz w:val="20"/>
                <w:szCs w:val="20"/>
              </w:rPr>
              <w:t xml:space="preserve">　</w:t>
            </w:r>
            <w:r w:rsidRPr="009E0665">
              <w:rPr>
                <w:rFonts w:ascii="游明朝" w:eastAsia="游明朝" w:hAnsi="游明朝" w:hint="eastAsia"/>
                <w:sz w:val="20"/>
                <w:szCs w:val="20"/>
              </w:rPr>
              <w:t>(1)-①</w:t>
            </w:r>
          </w:p>
          <w:p w:rsidR="00011892" w:rsidRPr="009E0665" w:rsidRDefault="00011892" w:rsidP="0029330E">
            <w:pPr>
              <w:widowControl/>
              <w:spacing w:line="280" w:lineRule="exact"/>
              <w:ind w:leftChars="100" w:left="210"/>
              <w:rPr>
                <w:rFonts w:ascii="游明朝" w:eastAsia="游明朝" w:hAnsi="游明朝"/>
                <w:sz w:val="20"/>
                <w:szCs w:val="20"/>
              </w:rPr>
            </w:pPr>
            <w:r w:rsidRPr="00915B27">
              <w:rPr>
                <w:rFonts w:ascii="游明朝" w:eastAsia="游明朝" w:hAnsi="游明朝" w:hint="eastAsia"/>
                <w:kern w:val="0"/>
                <w:sz w:val="20"/>
                <w:szCs w:val="20"/>
              </w:rPr>
              <w:t>敷地、沿道緑化への配慮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生垣などにより、緑の連続する空間を創出した。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沿道部における緑のつながりを生かすとともに、植栽の変化を持たせながら、まちなみを演出した。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周囲のまとまりのある緑との連続性とその植生に配慮した緑化を図</w:t>
            </w:r>
            <w:r w:rsidRPr="009E0665">
              <w:rPr>
                <w:rFonts w:ascii="游明朝" w:eastAsia="游明朝" w:hAnsi="游明朝" w:cs="ＭＳ Ｐゴシック" w:hint="eastAsia"/>
                <w:color w:val="000000"/>
                <w:kern w:val="0"/>
                <w:sz w:val="20"/>
                <w:szCs w:val="20"/>
              </w:rPr>
              <w:t>った。</w:t>
            </w:r>
          </w:p>
        </w:tc>
      </w:tr>
      <w:tr w:rsidR="00011892" w:rsidRPr="00436053" w:rsidTr="0029330E">
        <w:trPr>
          <w:trHeight w:val="976"/>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P30</w:t>
            </w:r>
            <w:r>
              <w:rPr>
                <w:rFonts w:ascii="游明朝" w:eastAsia="游明朝" w:hAnsi="游明朝" w:hint="eastAsia"/>
                <w:sz w:val="20"/>
                <w:szCs w:val="20"/>
              </w:rPr>
              <w:t xml:space="preserve">　</w:t>
            </w:r>
            <w:r w:rsidRPr="009E0665">
              <w:rPr>
                <w:rFonts w:ascii="游明朝" w:eastAsia="游明朝" w:hAnsi="游明朝" w:hint="eastAsia"/>
                <w:sz w:val="20"/>
                <w:szCs w:val="20"/>
              </w:rPr>
              <w:t>(1)-②</w:t>
            </w:r>
          </w:p>
          <w:p w:rsidR="00011892" w:rsidRPr="009E0665" w:rsidRDefault="00011892" w:rsidP="0029330E">
            <w:pPr>
              <w:widowControl/>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屋外駐車場の修景への配慮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□敷地周囲の緑化により、通りから見た雰囲気を和らげる工夫とした。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□屋外駐車場の出入り口は、まちなみの分断要素とならないように、</w:t>
            </w:r>
            <w:r w:rsidRPr="009E0665">
              <w:rPr>
                <w:rFonts w:ascii="游明朝" w:eastAsia="游明朝" w:hAnsi="游明朝" w:cs="ＭＳ Ｐゴシック"/>
                <w:color w:val="000000"/>
                <w:kern w:val="0"/>
                <w:sz w:val="20"/>
                <w:szCs w:val="20"/>
              </w:rPr>
              <w:t>可能な限りその集約に努め</w:t>
            </w:r>
            <w:r w:rsidRPr="009E0665">
              <w:rPr>
                <w:rFonts w:ascii="游明朝" w:eastAsia="游明朝" w:hAnsi="游明朝" w:cs="ＭＳ Ｐゴシック" w:hint="eastAsia"/>
                <w:color w:val="000000"/>
                <w:kern w:val="0"/>
                <w:sz w:val="20"/>
                <w:szCs w:val="20"/>
              </w:rPr>
              <w:t>た</w:t>
            </w:r>
            <w:r w:rsidRPr="009E0665">
              <w:rPr>
                <w:rFonts w:ascii="游明朝" w:eastAsia="游明朝" w:hAnsi="游明朝" w:cs="ＭＳ Ｐゴシック"/>
                <w:color w:val="000000"/>
                <w:kern w:val="0"/>
                <w:sz w:val="20"/>
                <w:szCs w:val="20"/>
              </w:rPr>
              <w:t>。</w:t>
            </w:r>
          </w:p>
        </w:tc>
      </w:tr>
      <w:tr w:rsidR="00011892" w:rsidRPr="00436053" w:rsidTr="0029330E">
        <w:trPr>
          <w:trHeight w:val="995"/>
        </w:trPr>
        <w:tc>
          <w:tcPr>
            <w:tcW w:w="426" w:type="dxa"/>
            <w:vMerge/>
            <w:tcBorders>
              <w:left w:val="single" w:sz="4" w:space="0" w:color="auto"/>
              <w:bottom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bottom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P31</w:t>
            </w:r>
            <w:r>
              <w:rPr>
                <w:rFonts w:ascii="游明朝" w:eastAsia="游明朝" w:hAnsi="游明朝" w:hint="eastAsia"/>
                <w:sz w:val="20"/>
                <w:szCs w:val="20"/>
              </w:rPr>
              <w:t xml:space="preserve">　</w:t>
            </w:r>
            <w:r w:rsidRPr="009E0665">
              <w:rPr>
                <w:rFonts w:ascii="游明朝" w:eastAsia="游明朝" w:hAnsi="游明朝" w:hint="eastAsia"/>
                <w:sz w:val="20"/>
                <w:szCs w:val="20"/>
              </w:rPr>
              <w:t>(2)-①</w:t>
            </w:r>
          </w:p>
          <w:p w:rsidR="00011892" w:rsidRPr="009E0665" w:rsidRDefault="00011892" w:rsidP="0029330E">
            <w:pPr>
              <w:widowControl/>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良好な既存樹木への配慮</w:t>
            </w:r>
          </w:p>
        </w:tc>
        <w:tc>
          <w:tcPr>
            <w:tcW w:w="7337" w:type="dxa"/>
            <w:gridSpan w:val="2"/>
            <w:tcBorders>
              <w:left w:val="single" w:sz="4" w:space="0" w:color="auto"/>
              <w:bottom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樹容</w:t>
            </w:r>
            <w:r w:rsidRPr="009E0665">
              <w:rPr>
                <w:rFonts w:ascii="游明朝" w:eastAsia="游明朝" w:hAnsi="游明朝" w:cs="ＭＳ Ｐゴシック" w:hint="eastAsia"/>
                <w:color w:val="000000"/>
                <w:kern w:val="0"/>
                <w:sz w:val="20"/>
                <w:szCs w:val="20"/>
              </w:rPr>
              <w:t>に</w:t>
            </w:r>
            <w:r w:rsidRPr="009E0665">
              <w:rPr>
                <w:rFonts w:ascii="游明朝" w:eastAsia="游明朝" w:hAnsi="游明朝" w:cs="ＭＳ Ｐゴシック"/>
                <w:color w:val="000000"/>
                <w:kern w:val="0"/>
                <w:sz w:val="20"/>
                <w:szCs w:val="20"/>
              </w:rPr>
              <w:t>優れた樹木は、修景</w:t>
            </w:r>
            <w:r w:rsidRPr="009E0665">
              <w:rPr>
                <w:rFonts w:ascii="游明朝" w:eastAsia="游明朝" w:hAnsi="游明朝" w:cs="ＭＳ Ｐゴシック" w:hint="eastAsia"/>
                <w:color w:val="000000"/>
                <w:kern w:val="0"/>
                <w:sz w:val="20"/>
                <w:szCs w:val="20"/>
              </w:rPr>
              <w:t>としての</w:t>
            </w:r>
            <w:r w:rsidRPr="009E0665">
              <w:rPr>
                <w:rFonts w:ascii="游明朝" w:eastAsia="游明朝" w:hAnsi="游明朝" w:cs="ＭＳ Ｐゴシック"/>
                <w:color w:val="000000"/>
                <w:kern w:val="0"/>
                <w:sz w:val="20"/>
                <w:szCs w:val="20"/>
              </w:rPr>
              <w:t>活用</w:t>
            </w:r>
            <w:r w:rsidRPr="009E0665">
              <w:rPr>
                <w:rFonts w:ascii="游明朝" w:eastAsia="游明朝" w:hAnsi="游明朝" w:cs="ＭＳ Ｐゴシック" w:hint="eastAsia"/>
                <w:color w:val="000000"/>
                <w:kern w:val="0"/>
                <w:sz w:val="20"/>
                <w:szCs w:val="20"/>
              </w:rPr>
              <w:t>に努めた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□樹容に優れた樹木と</w:t>
            </w:r>
            <w:r w:rsidRPr="009E0665">
              <w:rPr>
                <w:rFonts w:ascii="游明朝" w:eastAsia="游明朝" w:hAnsi="游明朝" w:cs="ＭＳ Ｐゴシック" w:hint="eastAsia"/>
                <w:color w:val="000000"/>
                <w:kern w:val="0"/>
                <w:sz w:val="20"/>
                <w:szCs w:val="20"/>
              </w:rPr>
              <w:t>一体となった樹林がある場合には、その樹林も含めた保全・活用に努めた。</w:t>
            </w:r>
          </w:p>
        </w:tc>
      </w:tr>
    </w:tbl>
    <w:p w:rsidR="00011892" w:rsidRDefault="00011892" w:rsidP="00011892">
      <w:pPr>
        <w:spacing w:line="24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2463"/>
        <w:gridCol w:w="4874"/>
      </w:tblGrid>
      <w:tr w:rsidR="00011892" w:rsidRPr="00436053" w:rsidTr="0029330E">
        <w:trPr>
          <w:trHeight w:val="230"/>
        </w:trPr>
        <w:tc>
          <w:tcPr>
            <w:tcW w:w="487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E7A7F">
              <w:rPr>
                <w:rFonts w:ascii="HGS創英角ｺﾞｼｯｸUB" w:eastAsia="HGS創英角ｺﾞｼｯｸUB" w:hAnsi="HGS創英角ｺﾞｼｯｸUB" w:hint="eastAsia"/>
                <w:sz w:val="18"/>
                <w:szCs w:val="18"/>
              </w:rPr>
              <w:t>チェックシート ②ガイドライン</w:t>
            </w:r>
            <w:r w:rsidRPr="00B44551">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（３／３）</w:t>
            </w:r>
          </w:p>
        </w:tc>
        <w:tc>
          <w:tcPr>
            <w:tcW w:w="4874" w:type="dxa"/>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jc w:val="center"/>
              <w:rPr>
                <w:rFonts w:ascii="HGS創英角ｺﾞｼｯｸUB" w:eastAsia="HGS創英角ｺﾞｼｯｸUB" w:hAnsi="HGS創英角ｺﾞｼｯｸUB"/>
                <w:sz w:val="18"/>
                <w:szCs w:val="18"/>
              </w:rPr>
            </w:pPr>
            <w:r w:rsidRPr="00BE7A7F">
              <w:rPr>
                <w:rFonts w:ascii="HGS創英角ｺﾞｼｯｸUB" w:eastAsia="HGS創英角ｺﾞｼｯｸUB" w:hAnsi="HGS創英角ｺﾞｼｯｸUB" w:hint="eastAsia"/>
                <w:sz w:val="18"/>
                <w:szCs w:val="18"/>
              </w:rPr>
              <w:t>行為の種類</w:t>
            </w:r>
            <w:r>
              <w:rPr>
                <w:rFonts w:ascii="HGS創英角ｺﾞｼｯｸUB" w:eastAsia="HGS創英角ｺﾞｼｯｸUB" w:hAnsi="HGS創英角ｺﾞｼｯｸUB" w:hint="eastAsia"/>
                <w:sz w:val="18"/>
                <w:szCs w:val="18"/>
              </w:rPr>
              <w:t xml:space="preserve"> </w:t>
            </w:r>
            <w:r w:rsidRPr="00BE7A7F">
              <w:rPr>
                <w:rFonts w:ascii="HGS創英角ｺﾞｼｯｸUB" w:eastAsia="HGS創英角ｺﾞｼｯｸUB" w:hAnsi="HGS創英角ｺﾞｼｯｸUB" w:hint="eastAsia"/>
                <w:sz w:val="18"/>
                <w:szCs w:val="18"/>
              </w:rPr>
              <w:t>：</w:t>
            </w:r>
            <w:r>
              <w:rPr>
                <w:rFonts w:ascii="HGS創英角ｺﾞｼｯｸUB" w:eastAsia="HGS創英角ｺﾞｼｯｸUB" w:hAnsi="HGS創英角ｺﾞｼｯｸUB" w:hint="eastAsia"/>
                <w:sz w:val="18"/>
                <w:szCs w:val="18"/>
              </w:rPr>
              <w:t xml:space="preserve"> </w:t>
            </w:r>
            <w:r w:rsidRPr="00B44551">
              <w:rPr>
                <w:rFonts w:ascii="HGS創英角ｺﾞｼｯｸUB" w:eastAsia="HGS創英角ｺﾞｼｯｸUB" w:hAnsi="HGS創英角ｺﾞｼｯｸUB" w:hint="eastAsia"/>
                <w:szCs w:val="21"/>
              </w:rPr>
              <w:t>建築物／工作物／開発行為</w:t>
            </w:r>
          </w:p>
        </w:tc>
      </w:tr>
      <w:tr w:rsidR="00011892" w:rsidRPr="00436053" w:rsidTr="0029330E">
        <w:trPr>
          <w:trHeight w:val="44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ガイドラインの</w:t>
            </w:r>
          </w:p>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ページと項目</w:t>
            </w:r>
          </w:p>
        </w:tc>
        <w:tc>
          <w:tcPr>
            <w:tcW w:w="73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景観に配慮したポイント</w:t>
            </w:r>
          </w:p>
        </w:tc>
      </w:tr>
      <w:tr w:rsidR="00011892" w:rsidRPr="00436053" w:rsidTr="0029330E">
        <w:trPr>
          <w:trHeight w:val="2949"/>
        </w:trPr>
        <w:tc>
          <w:tcPr>
            <w:tcW w:w="426" w:type="dxa"/>
            <w:vMerge w:val="restart"/>
            <w:tcBorders>
              <w:left w:val="single" w:sz="4" w:space="0" w:color="auto"/>
              <w:right w:val="single" w:sz="4" w:space="0" w:color="auto"/>
            </w:tcBorders>
            <w:shd w:val="clear" w:color="auto" w:fill="FFFFFF"/>
            <w:textDirection w:val="tbRlV"/>
            <w:vAlign w:val="center"/>
          </w:tcPr>
          <w:p w:rsidR="00011892" w:rsidRPr="009E0665" w:rsidRDefault="00011892" w:rsidP="0029330E">
            <w:pPr>
              <w:spacing w:line="280" w:lineRule="exact"/>
              <w:ind w:left="200" w:rightChars="27" w:right="57" w:hangingChars="100" w:hanging="200"/>
              <w:jc w:val="center"/>
              <w:rPr>
                <w:rFonts w:ascii="游明朝" w:eastAsia="游明朝" w:hAnsi="游明朝"/>
                <w:sz w:val="20"/>
                <w:szCs w:val="20"/>
              </w:rPr>
            </w:pPr>
            <w:r w:rsidRPr="009E0665">
              <w:rPr>
                <w:rFonts w:ascii="游明朝" w:eastAsia="游明朝" w:hAnsi="游明朝" w:hint="eastAsia"/>
                <w:sz w:val="20"/>
                <w:szCs w:val="20"/>
              </w:rPr>
              <w:t>４．その他</w:t>
            </w: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P32</w:t>
            </w:r>
            <w:r>
              <w:rPr>
                <w:rFonts w:ascii="游明朝" w:eastAsia="游明朝" w:hAnsi="游明朝" w:hint="eastAsia"/>
                <w:sz w:val="20"/>
                <w:szCs w:val="20"/>
              </w:rPr>
              <w:t xml:space="preserve">　</w:t>
            </w:r>
            <w:r w:rsidRPr="009E0665">
              <w:rPr>
                <w:rFonts w:ascii="游明朝" w:eastAsia="游明朝" w:hAnsi="游明朝" w:hint="eastAsia"/>
                <w:sz w:val="20"/>
                <w:szCs w:val="20"/>
              </w:rPr>
              <w:t>(1)-①</w:t>
            </w:r>
          </w:p>
          <w:p w:rsidR="00011892" w:rsidRPr="009E0665" w:rsidRDefault="00011892" w:rsidP="0029330E">
            <w:pPr>
              <w:snapToGrid w:val="0"/>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広告物の形態や色彩等への配慮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□周辺の景観特性と調和したデザイン</w:t>
            </w:r>
            <w:r w:rsidRPr="009E0665">
              <w:rPr>
                <w:rFonts w:ascii="游明朝" w:eastAsia="游明朝" w:hAnsi="游明朝" w:cs="ＭＳ Ｐゴシック" w:hint="eastAsia"/>
                <w:kern w:val="0"/>
                <w:sz w:val="20"/>
                <w:szCs w:val="20"/>
              </w:rPr>
              <w:t>、色彩とした。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□周辺環境との</w:t>
            </w:r>
            <w:r w:rsidRPr="009E0665">
              <w:rPr>
                <w:rFonts w:ascii="游明朝" w:eastAsia="游明朝" w:hAnsi="游明朝" w:cs="ＭＳ Ｐゴシック"/>
                <w:kern w:val="0"/>
                <w:sz w:val="20"/>
                <w:szCs w:val="20"/>
              </w:rPr>
              <w:t>調和に配慮し、すっきりと際立たせるような表現や色彩と</w:t>
            </w:r>
            <w:r w:rsidRPr="009E0665">
              <w:rPr>
                <w:rFonts w:ascii="游明朝" w:eastAsia="游明朝" w:hAnsi="游明朝" w:cs="ＭＳ Ｐゴシック" w:hint="eastAsia"/>
                <w:kern w:val="0"/>
                <w:sz w:val="20"/>
                <w:szCs w:val="20"/>
              </w:rPr>
              <w:t>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kern w:val="0"/>
                <w:sz w:val="20"/>
                <w:szCs w:val="20"/>
              </w:rPr>
              <w:t>できる限り使用する色数を少なくし、基調となる表示面には高彩度の色彩の使用を避けた。</w:t>
            </w:r>
          </w:p>
          <w:p w:rsidR="00011892" w:rsidRPr="009E0665" w:rsidRDefault="00011892" w:rsidP="0029330E">
            <w:pPr>
              <w:snapToGrid w:val="0"/>
              <w:spacing w:line="280" w:lineRule="exact"/>
              <w:ind w:left="200" w:hangingChars="100" w:hanging="200"/>
              <w:rPr>
                <w:rFonts w:ascii="游明朝" w:eastAsia="游明朝" w:hAnsi="游明朝" w:cs="ＭＳ Ｐゴシック"/>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kern w:val="0"/>
                <w:sz w:val="20"/>
                <w:szCs w:val="20"/>
              </w:rPr>
              <w:t>ＣＩ（コーポレート・アイデンティティ）カラーを用いる場合は、地域の景観特性との調和に配慮した使用方法を工夫した。</w:t>
            </w:r>
          </w:p>
          <w:p w:rsidR="00011892" w:rsidRPr="009E0665" w:rsidRDefault="00011892" w:rsidP="0029330E">
            <w:pPr>
              <w:snapToGrid w:val="0"/>
              <w:spacing w:line="280" w:lineRule="exact"/>
              <w:ind w:left="200" w:hangingChars="100" w:hanging="200"/>
              <w:rPr>
                <w:rFonts w:ascii="游明朝" w:eastAsia="游明朝" w:hAnsi="游明朝" w:cs="ＭＳ Ｐゴシック"/>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kern w:val="0"/>
                <w:sz w:val="20"/>
                <w:szCs w:val="20"/>
              </w:rPr>
              <w:t>中心市街地や商業地では、まちなみと調和したデザインを工夫するとともに、「にぎわい」等の演出にも配慮した。</w:t>
            </w:r>
          </w:p>
          <w:p w:rsidR="00011892" w:rsidRPr="00BE7A7F"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□自然や歴史・文化が景観特性となる場所では、高彩度、高明度の色彩の使用を避けるとともに、自然素材の使用などの工夫を行った。</w:t>
            </w:r>
          </w:p>
        </w:tc>
      </w:tr>
      <w:tr w:rsidR="00011892" w:rsidRPr="00436053" w:rsidTr="0029330E">
        <w:trPr>
          <w:trHeight w:val="992"/>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P33</w:t>
            </w:r>
            <w:r>
              <w:rPr>
                <w:rFonts w:ascii="游明朝" w:eastAsia="游明朝" w:hAnsi="游明朝" w:hint="eastAsia"/>
                <w:sz w:val="20"/>
                <w:szCs w:val="20"/>
              </w:rPr>
              <w:t xml:space="preserve">　</w:t>
            </w:r>
            <w:r w:rsidRPr="009E0665">
              <w:rPr>
                <w:rFonts w:ascii="游明朝" w:eastAsia="游明朝" w:hAnsi="游明朝" w:hint="eastAsia"/>
                <w:sz w:val="20"/>
                <w:szCs w:val="20"/>
              </w:rPr>
              <w:t>(1)-②</w:t>
            </w:r>
          </w:p>
          <w:p w:rsidR="00011892" w:rsidRPr="009E0665" w:rsidRDefault="00011892" w:rsidP="0029330E">
            <w:pPr>
              <w:pStyle w:val="2"/>
              <w:spacing w:line="280" w:lineRule="exact"/>
              <w:ind w:leftChars="100" w:left="210" w:rightChars="100" w:right="210" w:firstLineChars="0" w:firstLine="0"/>
              <w:rPr>
                <w:rFonts w:ascii="游明朝" w:eastAsia="游明朝" w:hAnsi="游明朝"/>
                <w:szCs w:val="20"/>
              </w:rPr>
            </w:pPr>
            <w:r w:rsidRPr="009E0665">
              <w:rPr>
                <w:rFonts w:ascii="游明朝" w:eastAsia="游明朝" w:hAnsi="游明朝" w:hint="eastAsia"/>
                <w:szCs w:val="20"/>
              </w:rPr>
              <w:t>広告物の掲出方法への配慮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kern w:val="0"/>
                <w:sz w:val="20"/>
                <w:szCs w:val="20"/>
              </w:rPr>
              <w:t>雑然とした印象とならないよう、複数の広告などをできる限りまとめて掲出した。</w:t>
            </w:r>
          </w:p>
          <w:p w:rsidR="00011892" w:rsidRPr="00BE7A7F" w:rsidRDefault="00011892" w:rsidP="0029330E">
            <w:pPr>
              <w:snapToGrid w:val="0"/>
              <w:spacing w:line="280" w:lineRule="exact"/>
              <w:ind w:left="200" w:hangingChars="100" w:hanging="200"/>
              <w:rPr>
                <w:rFonts w:ascii="游明朝" w:eastAsia="游明朝" w:hAnsi="游明朝" w:cs="ＭＳ Ｐゴシック"/>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kern w:val="0"/>
                <w:sz w:val="20"/>
                <w:szCs w:val="20"/>
              </w:rPr>
              <w:t>歩行者への圧迫感がないよう、位置や高さ、規模</w:t>
            </w:r>
            <w:r w:rsidRPr="009E0665">
              <w:rPr>
                <w:rFonts w:ascii="游明朝" w:eastAsia="游明朝" w:hAnsi="游明朝" w:cs="ＭＳ Ｐゴシック" w:hint="eastAsia"/>
                <w:kern w:val="0"/>
                <w:sz w:val="20"/>
                <w:szCs w:val="20"/>
              </w:rPr>
              <w:t>など</w:t>
            </w:r>
            <w:r w:rsidRPr="009E0665">
              <w:rPr>
                <w:rFonts w:ascii="游明朝" w:eastAsia="游明朝" w:hAnsi="游明朝" w:cs="ＭＳ Ｐゴシック"/>
                <w:kern w:val="0"/>
                <w:sz w:val="20"/>
                <w:szCs w:val="20"/>
              </w:rPr>
              <w:t>を工夫</w:t>
            </w:r>
            <w:r w:rsidRPr="009E0665">
              <w:rPr>
                <w:rFonts w:ascii="游明朝" w:eastAsia="游明朝" w:hAnsi="游明朝" w:cs="ＭＳ Ｐゴシック" w:hint="eastAsia"/>
                <w:kern w:val="0"/>
                <w:sz w:val="20"/>
                <w:szCs w:val="20"/>
              </w:rPr>
              <w:t>した</w:t>
            </w:r>
            <w:r w:rsidRPr="009E0665">
              <w:rPr>
                <w:rFonts w:ascii="游明朝" w:eastAsia="游明朝" w:hAnsi="游明朝" w:cs="ＭＳ Ｐゴシック"/>
                <w:kern w:val="0"/>
                <w:sz w:val="20"/>
                <w:szCs w:val="20"/>
              </w:rPr>
              <w:t>。</w:t>
            </w:r>
          </w:p>
        </w:tc>
      </w:tr>
      <w:tr w:rsidR="00011892" w:rsidRPr="00436053" w:rsidTr="0029330E">
        <w:trPr>
          <w:trHeight w:val="1545"/>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P34</w:t>
            </w:r>
            <w:r>
              <w:rPr>
                <w:rFonts w:ascii="游明朝" w:eastAsia="游明朝" w:hAnsi="游明朝" w:hint="eastAsia"/>
                <w:sz w:val="20"/>
                <w:szCs w:val="20"/>
              </w:rPr>
              <w:t xml:space="preserve">　</w:t>
            </w:r>
            <w:r w:rsidRPr="009E0665">
              <w:rPr>
                <w:rFonts w:ascii="游明朝" w:eastAsia="游明朝" w:hAnsi="游明朝" w:hint="eastAsia"/>
                <w:sz w:val="20"/>
                <w:szCs w:val="20"/>
              </w:rPr>
              <w:t>(1)-③</w:t>
            </w:r>
          </w:p>
          <w:p w:rsidR="00011892" w:rsidRPr="009E0665" w:rsidRDefault="00011892" w:rsidP="0029330E">
            <w:pPr>
              <w:snapToGrid w:val="0"/>
              <w:spacing w:line="280" w:lineRule="exact"/>
              <w:ind w:leftChars="100" w:left="210"/>
              <w:rPr>
                <w:rFonts w:ascii="游明朝" w:eastAsia="游明朝" w:hAnsi="游明朝"/>
                <w:sz w:val="20"/>
                <w:szCs w:val="20"/>
              </w:rPr>
            </w:pPr>
            <w:r w:rsidRPr="009E0665">
              <w:rPr>
                <w:rFonts w:ascii="游明朝" w:eastAsia="游明朝" w:hAnsi="游明朝" w:hint="eastAsia"/>
                <w:sz w:val="20"/>
                <w:szCs w:val="20"/>
              </w:rPr>
              <w:t>本体と広告物の調和</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壁面広告物は、</w:t>
            </w:r>
            <w:r w:rsidRPr="009E0665">
              <w:rPr>
                <w:rFonts w:ascii="游明朝" w:eastAsia="游明朝" w:hAnsi="游明朝" w:cs="ＭＳ Ｐゴシック" w:hint="eastAsia"/>
                <w:color w:val="000000"/>
                <w:kern w:val="0"/>
                <w:sz w:val="20"/>
                <w:szCs w:val="20"/>
              </w:rPr>
              <w:t>外壁面の</w:t>
            </w:r>
            <w:r w:rsidRPr="009E0665">
              <w:rPr>
                <w:rFonts w:ascii="游明朝" w:eastAsia="游明朝" w:hAnsi="游明朝" w:cs="ＭＳ Ｐゴシック"/>
                <w:color w:val="000000"/>
                <w:kern w:val="0"/>
                <w:sz w:val="20"/>
                <w:szCs w:val="20"/>
              </w:rPr>
              <w:t>デザインと一体的な配置・形状と</w:t>
            </w:r>
            <w:r w:rsidRPr="009E0665">
              <w:rPr>
                <w:rFonts w:ascii="游明朝" w:eastAsia="游明朝" w:hAnsi="游明朝" w:cs="ＭＳ Ｐゴシック" w:hint="eastAsia"/>
                <w:color w:val="000000"/>
                <w:kern w:val="0"/>
                <w:sz w:val="20"/>
                <w:szCs w:val="20"/>
              </w:rPr>
              <w:t>なるよう工夫した。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壁面より突出する広告物は、窓枠や階高とのバランスに配慮し、集約化を図るなど規則的</w:t>
            </w:r>
            <w:r w:rsidRPr="009E0665">
              <w:rPr>
                <w:rFonts w:ascii="游明朝" w:eastAsia="游明朝" w:hAnsi="游明朝" w:cs="ＭＳ Ｐゴシック" w:hint="eastAsia"/>
                <w:color w:val="000000"/>
                <w:kern w:val="0"/>
                <w:sz w:val="20"/>
                <w:szCs w:val="20"/>
              </w:rPr>
              <w:t>な</w:t>
            </w:r>
            <w:r w:rsidRPr="009E0665">
              <w:rPr>
                <w:rFonts w:ascii="游明朝" w:eastAsia="游明朝" w:hAnsi="游明朝" w:cs="ＭＳ Ｐゴシック"/>
                <w:color w:val="000000"/>
                <w:kern w:val="0"/>
                <w:sz w:val="20"/>
                <w:szCs w:val="20"/>
              </w:rPr>
              <w:t>配置</w:t>
            </w:r>
            <w:r w:rsidRPr="009E0665">
              <w:rPr>
                <w:rFonts w:ascii="游明朝" w:eastAsia="游明朝" w:hAnsi="游明朝" w:cs="ＭＳ Ｐゴシック" w:hint="eastAsia"/>
                <w:color w:val="000000"/>
                <w:kern w:val="0"/>
                <w:sz w:val="20"/>
                <w:szCs w:val="20"/>
              </w:rPr>
              <w:t>となるよう工夫した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屋上広告物は、</w:t>
            </w:r>
            <w:r w:rsidRPr="009E0665">
              <w:rPr>
                <w:rFonts w:ascii="游明朝" w:eastAsia="游明朝" w:hAnsi="游明朝" w:cs="ＭＳ Ｐゴシック" w:hint="eastAsia"/>
                <w:color w:val="000000"/>
                <w:kern w:val="0"/>
                <w:sz w:val="20"/>
                <w:szCs w:val="20"/>
              </w:rPr>
              <w:t>まちなみのスカイライン及び建物と調和した規模・形状となるよう工夫した。</w:t>
            </w:r>
          </w:p>
        </w:tc>
      </w:tr>
      <w:tr w:rsidR="00011892" w:rsidRPr="00436053" w:rsidTr="0029330E">
        <w:trPr>
          <w:trHeight w:val="1539"/>
        </w:trPr>
        <w:tc>
          <w:tcPr>
            <w:tcW w:w="426" w:type="dxa"/>
            <w:vMerge/>
            <w:tcBorders>
              <w:left w:val="single" w:sz="4" w:space="0" w:color="auto"/>
              <w:right w:val="single" w:sz="4" w:space="0" w:color="auto"/>
            </w:tcBorders>
            <w:shd w:val="clear" w:color="auto" w:fill="FFFFFF"/>
          </w:tcPr>
          <w:p w:rsidR="00011892" w:rsidRPr="009E0665" w:rsidRDefault="00011892" w:rsidP="0029330E">
            <w:pPr>
              <w:spacing w:line="280" w:lineRule="exact"/>
              <w:ind w:left="200" w:rightChars="27" w:right="57" w:hangingChars="100" w:hanging="200"/>
              <w:rPr>
                <w:rFonts w:ascii="游明朝" w:eastAsia="游明朝" w:hAnsi="游明朝"/>
                <w:sz w:val="20"/>
                <w:szCs w:val="20"/>
              </w:rPr>
            </w:pP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P35</w:t>
            </w:r>
            <w:r>
              <w:rPr>
                <w:rFonts w:ascii="游明朝" w:eastAsia="游明朝" w:hAnsi="游明朝" w:hint="eastAsia"/>
                <w:sz w:val="20"/>
                <w:szCs w:val="20"/>
              </w:rPr>
              <w:t xml:space="preserve">　</w:t>
            </w:r>
            <w:r w:rsidRPr="009E0665">
              <w:rPr>
                <w:rFonts w:ascii="游明朝" w:eastAsia="游明朝" w:hAnsi="游明朝" w:hint="eastAsia"/>
                <w:sz w:val="20"/>
                <w:szCs w:val="20"/>
              </w:rPr>
              <w:t>(2)-①</w:t>
            </w:r>
          </w:p>
          <w:p w:rsidR="00011892" w:rsidRPr="009E0665" w:rsidRDefault="00011892" w:rsidP="0029330E">
            <w:pPr>
              <w:widowControl/>
              <w:spacing w:line="280" w:lineRule="exact"/>
              <w:ind w:firstLineChars="100" w:firstLine="200"/>
              <w:rPr>
                <w:rFonts w:ascii="游明朝" w:eastAsia="游明朝" w:hAnsi="游明朝"/>
                <w:sz w:val="20"/>
                <w:szCs w:val="20"/>
              </w:rPr>
            </w:pPr>
            <w:r w:rsidRPr="009E0665">
              <w:rPr>
                <w:rFonts w:ascii="游明朝" w:eastAsia="游明朝" w:hAnsi="游明朝" w:hint="eastAsia"/>
                <w:sz w:val="20"/>
                <w:szCs w:val="20"/>
              </w:rPr>
              <w:t>照明への配慮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歩行者や生活者がまぶしさを感じないよう</w:t>
            </w:r>
            <w:r w:rsidRPr="009E0665">
              <w:rPr>
                <w:rFonts w:ascii="游明朝" w:eastAsia="游明朝" w:hAnsi="游明朝" w:cs="ＭＳ Ｐゴシック" w:hint="eastAsia"/>
                <w:color w:val="000000"/>
                <w:kern w:val="0"/>
                <w:sz w:val="20"/>
                <w:szCs w:val="20"/>
              </w:rPr>
              <w:t>照明方法</w:t>
            </w:r>
            <w:r w:rsidRPr="009E0665">
              <w:rPr>
                <w:rFonts w:ascii="游明朝" w:eastAsia="游明朝" w:hAnsi="游明朝" w:cs="ＭＳ Ｐゴシック"/>
                <w:color w:val="000000"/>
                <w:kern w:val="0"/>
                <w:sz w:val="20"/>
                <w:szCs w:val="20"/>
              </w:rPr>
              <w:t>を工夫</w:t>
            </w:r>
            <w:r w:rsidRPr="009E0665">
              <w:rPr>
                <w:rFonts w:ascii="游明朝" w:eastAsia="游明朝" w:hAnsi="游明朝" w:cs="ＭＳ Ｐゴシック" w:hint="eastAsia"/>
                <w:color w:val="000000"/>
                <w:kern w:val="0"/>
                <w:sz w:val="20"/>
                <w:szCs w:val="20"/>
              </w:rPr>
              <w:t>した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光が拡散しないよう下向きを基本とし、必要な対象のみを照らすよう工夫</w:t>
            </w:r>
            <w:r w:rsidRPr="009E0665">
              <w:rPr>
                <w:rFonts w:ascii="游明朝" w:eastAsia="游明朝" w:hAnsi="游明朝" w:cs="ＭＳ Ｐゴシック" w:hint="eastAsia"/>
                <w:color w:val="000000"/>
                <w:kern w:val="0"/>
                <w:sz w:val="20"/>
                <w:szCs w:val="20"/>
              </w:rPr>
              <w:t>した</w:t>
            </w:r>
            <w:r w:rsidRPr="009E0665">
              <w:rPr>
                <w:rFonts w:ascii="游明朝" w:eastAsia="游明朝" w:hAnsi="游明朝" w:cs="ＭＳ Ｐゴシック"/>
                <w:color w:val="000000"/>
                <w:kern w:val="0"/>
                <w:sz w:val="20"/>
                <w:szCs w:val="20"/>
              </w:rPr>
              <w:t>。</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color w:val="000000"/>
                <w:kern w:val="0"/>
                <w:sz w:val="20"/>
                <w:szCs w:val="20"/>
              </w:rPr>
              <w:t>過剰な</w:t>
            </w:r>
            <w:r w:rsidRPr="009E0665">
              <w:rPr>
                <w:rFonts w:ascii="游明朝" w:eastAsia="游明朝" w:hAnsi="游明朝" w:cs="ＭＳ Ｐゴシック" w:hint="eastAsia"/>
                <w:color w:val="000000"/>
                <w:kern w:val="0"/>
                <w:sz w:val="20"/>
                <w:szCs w:val="20"/>
              </w:rPr>
              <w:t>照明</w:t>
            </w:r>
            <w:r w:rsidRPr="009E0665">
              <w:rPr>
                <w:rFonts w:ascii="游明朝" w:eastAsia="游明朝" w:hAnsi="游明朝" w:cs="ＭＳ Ｐゴシック"/>
                <w:color w:val="000000"/>
                <w:kern w:val="0"/>
                <w:sz w:val="20"/>
                <w:szCs w:val="20"/>
              </w:rPr>
              <w:t>を避け、ライトアップや光のデコレーションにより、効果的な夜間景観の演出を工夫</w:t>
            </w:r>
            <w:r w:rsidRPr="009E0665">
              <w:rPr>
                <w:rFonts w:ascii="游明朝" w:eastAsia="游明朝" w:hAnsi="游明朝" w:cs="ＭＳ Ｐゴシック" w:hint="eastAsia"/>
                <w:color w:val="000000"/>
                <w:kern w:val="0"/>
                <w:sz w:val="20"/>
                <w:szCs w:val="20"/>
              </w:rPr>
              <w:t>した</w:t>
            </w:r>
            <w:r w:rsidRPr="009E0665">
              <w:rPr>
                <w:rFonts w:ascii="游明朝" w:eastAsia="游明朝" w:hAnsi="游明朝" w:cs="ＭＳ Ｐゴシック"/>
                <w:color w:val="000000"/>
                <w:kern w:val="0"/>
                <w:sz w:val="20"/>
                <w:szCs w:val="20"/>
              </w:rPr>
              <w:t>。</w:t>
            </w:r>
          </w:p>
        </w:tc>
      </w:tr>
    </w:tbl>
    <w:p w:rsidR="00011892" w:rsidRDefault="00011892" w:rsidP="00011892"/>
    <w:p w:rsidR="00011892" w:rsidRDefault="00011892" w:rsidP="00011892"/>
    <w:p w:rsidR="00011892" w:rsidRPr="00BE7A7F" w:rsidRDefault="00011892" w:rsidP="0001189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2463"/>
        <w:gridCol w:w="4874"/>
      </w:tblGrid>
      <w:tr w:rsidR="00011892" w:rsidRPr="00436053" w:rsidTr="0029330E">
        <w:trPr>
          <w:trHeight w:val="89"/>
        </w:trPr>
        <w:tc>
          <w:tcPr>
            <w:tcW w:w="487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E7A7F">
              <w:rPr>
                <w:rFonts w:ascii="HGS創英角ｺﾞｼｯｸUB" w:eastAsia="HGS創英角ｺﾞｼｯｸUB" w:hAnsi="HGS創英角ｺﾞｼｯｸUB" w:hint="eastAsia"/>
                <w:sz w:val="18"/>
                <w:szCs w:val="18"/>
              </w:rPr>
              <w:t>チェックシート ②ガイドライン</w:t>
            </w:r>
            <w:r w:rsidRPr="00B44551">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（１／１）</w:t>
            </w:r>
          </w:p>
        </w:tc>
        <w:tc>
          <w:tcPr>
            <w:tcW w:w="4874" w:type="dxa"/>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jc w:val="center"/>
              <w:rPr>
                <w:rFonts w:ascii="HGS創英角ｺﾞｼｯｸUB" w:eastAsia="HGS創英角ｺﾞｼｯｸUB" w:hAnsi="HGS創英角ｺﾞｼｯｸUB"/>
                <w:sz w:val="18"/>
                <w:szCs w:val="18"/>
              </w:rPr>
            </w:pPr>
            <w:r w:rsidRPr="00BE7A7F">
              <w:rPr>
                <w:rFonts w:ascii="HGS創英角ｺﾞｼｯｸUB" w:eastAsia="HGS創英角ｺﾞｼｯｸUB" w:hAnsi="HGS創英角ｺﾞｼｯｸUB" w:hint="eastAsia"/>
                <w:sz w:val="18"/>
                <w:szCs w:val="18"/>
              </w:rPr>
              <w:t>行為の種類</w:t>
            </w:r>
            <w:r>
              <w:rPr>
                <w:rFonts w:ascii="HGS創英角ｺﾞｼｯｸUB" w:eastAsia="HGS創英角ｺﾞｼｯｸUB" w:hAnsi="HGS創英角ｺﾞｼｯｸUB" w:hint="eastAsia"/>
                <w:sz w:val="18"/>
                <w:szCs w:val="18"/>
              </w:rPr>
              <w:t xml:space="preserve"> </w:t>
            </w:r>
            <w:r w:rsidRPr="00BE7A7F">
              <w:rPr>
                <w:rFonts w:ascii="HGS創英角ｺﾞｼｯｸUB" w:eastAsia="HGS創英角ｺﾞｼｯｸUB" w:hAnsi="HGS創英角ｺﾞｼｯｸUB" w:hint="eastAsia"/>
                <w:sz w:val="18"/>
                <w:szCs w:val="18"/>
              </w:rPr>
              <w:t>：</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hint="eastAsia"/>
              </w:rPr>
              <w:t>堆積</w:t>
            </w:r>
          </w:p>
        </w:tc>
      </w:tr>
      <w:tr w:rsidR="00011892" w:rsidRPr="00436053" w:rsidTr="0029330E">
        <w:trPr>
          <w:trHeight w:val="44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ガイドラインの</w:t>
            </w:r>
          </w:p>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ページと項目</w:t>
            </w:r>
          </w:p>
        </w:tc>
        <w:tc>
          <w:tcPr>
            <w:tcW w:w="73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B44551" w:rsidRDefault="00011892" w:rsidP="0029330E">
            <w:pPr>
              <w:tabs>
                <w:tab w:val="left" w:pos="1751"/>
              </w:tabs>
              <w:spacing w:line="280" w:lineRule="exact"/>
              <w:ind w:right="-46"/>
              <w:jc w:val="center"/>
              <w:rPr>
                <w:rFonts w:eastAsia="HGS創英角ｺﾞｼｯｸUB"/>
                <w:szCs w:val="21"/>
              </w:rPr>
            </w:pPr>
            <w:r w:rsidRPr="00B44551">
              <w:rPr>
                <w:rFonts w:eastAsia="HGS創英角ｺﾞｼｯｸUB" w:hint="eastAsia"/>
                <w:szCs w:val="21"/>
              </w:rPr>
              <w:t>景観に配慮したポイント</w:t>
            </w:r>
          </w:p>
        </w:tc>
      </w:tr>
      <w:tr w:rsidR="00011892" w:rsidRPr="004922E9" w:rsidTr="0029330E">
        <w:trPr>
          <w:trHeight w:val="1903"/>
        </w:trPr>
        <w:tc>
          <w:tcPr>
            <w:tcW w:w="426" w:type="dxa"/>
            <w:tcBorders>
              <w:left w:val="single" w:sz="4" w:space="0" w:color="auto"/>
              <w:right w:val="single" w:sz="4" w:space="0" w:color="auto"/>
            </w:tcBorders>
            <w:shd w:val="clear" w:color="auto" w:fill="FFFFFF"/>
            <w:textDirection w:val="tbRlV"/>
          </w:tcPr>
          <w:p w:rsidR="00011892" w:rsidRPr="009E0665" w:rsidRDefault="00011892" w:rsidP="0029330E">
            <w:pPr>
              <w:snapToGrid w:val="0"/>
              <w:spacing w:line="280" w:lineRule="exact"/>
              <w:jc w:val="center"/>
              <w:rPr>
                <w:rFonts w:ascii="游明朝" w:eastAsia="游明朝" w:hAnsi="游明朝"/>
                <w:sz w:val="20"/>
                <w:szCs w:val="20"/>
              </w:rPr>
            </w:pPr>
            <w:r w:rsidRPr="009E0665">
              <w:rPr>
                <w:rFonts w:ascii="游明朝" w:eastAsia="游明朝" w:hAnsi="游明朝" w:hint="eastAsia"/>
                <w:sz w:val="20"/>
                <w:szCs w:val="20"/>
                <w:lang w:eastAsia="zh-TW"/>
              </w:rPr>
              <w:t>１．堆積方法</w:t>
            </w:r>
          </w:p>
        </w:tc>
        <w:tc>
          <w:tcPr>
            <w:tcW w:w="1984" w:type="dxa"/>
            <w:tcBorders>
              <w:left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lang w:eastAsia="zh-TW"/>
              </w:rPr>
            </w:pPr>
            <w:r w:rsidRPr="009E0665">
              <w:rPr>
                <w:rFonts w:ascii="游明朝" w:eastAsia="游明朝" w:hAnsi="游明朝" w:hint="eastAsia"/>
                <w:sz w:val="20"/>
                <w:szCs w:val="20"/>
              </w:rPr>
              <w:t>P36</w:t>
            </w:r>
            <w:r>
              <w:rPr>
                <w:rFonts w:ascii="游明朝" w:eastAsia="游明朝" w:hAnsi="游明朝" w:hint="eastAsia"/>
                <w:sz w:val="20"/>
                <w:szCs w:val="20"/>
              </w:rPr>
              <w:t xml:space="preserve">　</w:t>
            </w:r>
            <w:r w:rsidRPr="009E0665">
              <w:rPr>
                <w:rFonts w:ascii="游明朝" w:eastAsia="游明朝" w:hAnsi="游明朝" w:hint="eastAsia"/>
                <w:sz w:val="20"/>
                <w:szCs w:val="20"/>
                <w:lang w:eastAsia="zh-TW"/>
              </w:rPr>
              <w:t>(1)-①</w:t>
            </w:r>
          </w:p>
          <w:p w:rsidR="00011892" w:rsidRPr="009E0665" w:rsidRDefault="00011892" w:rsidP="0029330E">
            <w:pPr>
              <w:spacing w:line="280" w:lineRule="exact"/>
              <w:ind w:leftChars="100" w:left="210" w:rightChars="27" w:right="57"/>
              <w:rPr>
                <w:rFonts w:ascii="游明朝" w:eastAsia="游明朝" w:hAnsi="游明朝"/>
                <w:sz w:val="20"/>
                <w:szCs w:val="20"/>
              </w:rPr>
            </w:pPr>
            <w:r w:rsidRPr="009E0665">
              <w:rPr>
                <w:rFonts w:ascii="游明朝" w:eastAsia="游明朝" w:hAnsi="游明朝" w:hint="eastAsia"/>
                <w:kern w:val="0"/>
                <w:sz w:val="20"/>
                <w:szCs w:val="20"/>
              </w:rPr>
              <w:t>堆積方法などへの配慮</w:t>
            </w:r>
          </w:p>
        </w:tc>
        <w:tc>
          <w:tcPr>
            <w:tcW w:w="7337" w:type="dxa"/>
            <w:gridSpan w:val="2"/>
            <w:tcBorders>
              <w:left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雑然とならないよう、整然とした集積、貯蔵に努めた。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堆積場所を道路や隣地からできるだけ離すよう配慮した。</w:t>
            </w:r>
          </w:p>
          <w:p w:rsidR="00011892" w:rsidRPr="009E0665" w:rsidRDefault="00011892"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周囲の景観を阻害し、圧迫感を与えないよう、堆積する高さはなるべく低くした。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堆積物などはむき出しにならないよう覆いをかけるなどの工夫をした。</w:t>
            </w:r>
          </w:p>
        </w:tc>
      </w:tr>
      <w:tr w:rsidR="00011892" w:rsidRPr="004922E9" w:rsidTr="0029330E">
        <w:trPr>
          <w:cantSplit/>
          <w:trHeight w:val="1587"/>
        </w:trPr>
        <w:tc>
          <w:tcPr>
            <w:tcW w:w="426" w:type="dxa"/>
            <w:tcBorders>
              <w:left w:val="single" w:sz="4" w:space="0" w:color="auto"/>
              <w:bottom w:val="single" w:sz="4" w:space="0" w:color="auto"/>
              <w:right w:val="single" w:sz="4" w:space="0" w:color="auto"/>
            </w:tcBorders>
            <w:shd w:val="clear" w:color="auto" w:fill="FFFFFF"/>
            <w:textDirection w:val="tbRlV"/>
          </w:tcPr>
          <w:p w:rsidR="00011892" w:rsidRPr="009E0665" w:rsidRDefault="00011892" w:rsidP="0029330E">
            <w:pPr>
              <w:spacing w:line="280" w:lineRule="exact"/>
              <w:ind w:left="200" w:rightChars="27" w:right="57" w:hangingChars="100" w:hanging="200"/>
              <w:jc w:val="center"/>
              <w:rPr>
                <w:rFonts w:ascii="游明朝" w:eastAsia="游明朝" w:hAnsi="游明朝"/>
                <w:sz w:val="20"/>
                <w:szCs w:val="20"/>
              </w:rPr>
            </w:pPr>
            <w:r w:rsidRPr="009E0665">
              <w:rPr>
                <w:rFonts w:ascii="游明朝" w:eastAsia="游明朝" w:hAnsi="游明朝" w:hint="eastAsia"/>
                <w:sz w:val="20"/>
                <w:szCs w:val="20"/>
              </w:rPr>
              <w:t>２．その他</w:t>
            </w:r>
          </w:p>
        </w:tc>
        <w:tc>
          <w:tcPr>
            <w:tcW w:w="1984" w:type="dxa"/>
            <w:tcBorders>
              <w:left w:val="single" w:sz="4" w:space="0" w:color="auto"/>
              <w:bottom w:val="single" w:sz="4" w:space="0" w:color="auto"/>
              <w:right w:val="single" w:sz="4" w:space="0" w:color="auto"/>
            </w:tcBorders>
            <w:shd w:val="clear" w:color="auto" w:fill="FFFFFF"/>
          </w:tcPr>
          <w:p w:rsidR="00011892" w:rsidRPr="009E0665" w:rsidRDefault="00011892" w:rsidP="0029330E">
            <w:pPr>
              <w:widowControl/>
              <w:spacing w:line="280" w:lineRule="exact"/>
              <w:rPr>
                <w:rFonts w:ascii="游明朝" w:eastAsia="游明朝" w:hAnsi="游明朝"/>
                <w:sz w:val="20"/>
                <w:szCs w:val="20"/>
              </w:rPr>
            </w:pPr>
            <w:r w:rsidRPr="009E0665">
              <w:rPr>
                <w:rFonts w:ascii="游明朝" w:eastAsia="游明朝" w:hAnsi="游明朝"/>
                <w:sz w:val="20"/>
                <w:szCs w:val="20"/>
              </w:rPr>
              <w:t>P37</w:t>
            </w:r>
            <w:r>
              <w:rPr>
                <w:rFonts w:ascii="游明朝" w:eastAsia="游明朝" w:hAnsi="游明朝" w:hint="eastAsia"/>
                <w:sz w:val="20"/>
                <w:szCs w:val="20"/>
              </w:rPr>
              <w:t xml:space="preserve">　</w:t>
            </w:r>
            <w:r w:rsidRPr="009E0665">
              <w:rPr>
                <w:rFonts w:ascii="游明朝" w:eastAsia="游明朝" w:hAnsi="游明朝" w:hint="eastAsia"/>
                <w:sz w:val="20"/>
                <w:szCs w:val="20"/>
              </w:rPr>
              <w:t>(1)-①</w:t>
            </w:r>
          </w:p>
          <w:p w:rsidR="00011892" w:rsidRPr="009E0665" w:rsidRDefault="00011892" w:rsidP="0029330E">
            <w:pPr>
              <w:spacing w:line="280" w:lineRule="exact"/>
              <w:ind w:leftChars="100" w:left="210" w:rightChars="27" w:right="57"/>
              <w:rPr>
                <w:rFonts w:ascii="游明朝" w:eastAsia="游明朝" w:hAnsi="游明朝"/>
                <w:sz w:val="20"/>
                <w:szCs w:val="20"/>
              </w:rPr>
            </w:pPr>
            <w:r w:rsidRPr="009E0665">
              <w:rPr>
                <w:rFonts w:ascii="游明朝" w:eastAsia="游明朝" w:hAnsi="游明朝" w:hint="eastAsia"/>
                <w:sz w:val="20"/>
                <w:szCs w:val="20"/>
              </w:rPr>
              <w:t>行為地の遮へいへの配慮</w:t>
            </w:r>
          </w:p>
        </w:tc>
        <w:tc>
          <w:tcPr>
            <w:tcW w:w="7337" w:type="dxa"/>
            <w:gridSpan w:val="2"/>
            <w:tcBorders>
              <w:left w:val="single" w:sz="4" w:space="0" w:color="auto"/>
              <w:bottom w:val="single" w:sz="4" w:space="0" w:color="auto"/>
              <w:right w:val="single" w:sz="4" w:space="0" w:color="auto"/>
            </w:tcBorders>
            <w:shd w:val="clear" w:color="auto" w:fill="auto"/>
          </w:tcPr>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周囲に植栽や生垣、塀などを設置し、周辺から堆積物等が見えないように工夫した。</w:t>
            </w:r>
          </w:p>
          <w:p w:rsidR="00011892" w:rsidRPr="009E0665" w:rsidRDefault="00011892" w:rsidP="0029330E">
            <w:pPr>
              <w:snapToGrid w:val="0"/>
              <w:spacing w:line="280" w:lineRule="exact"/>
              <w:ind w:left="200" w:hangingChars="100" w:hanging="200"/>
              <w:rPr>
                <w:rFonts w:ascii="游明朝" w:eastAsia="游明朝" w:hAnsi="游明朝" w:cs="ＭＳ Ｐゴシック"/>
                <w:color w:val="000000"/>
                <w:kern w:val="0"/>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color w:val="000000"/>
                <w:kern w:val="0"/>
                <w:sz w:val="20"/>
                <w:szCs w:val="20"/>
              </w:rPr>
              <w:t>出入口をできる限り集約した。</w:t>
            </w:r>
          </w:p>
        </w:tc>
      </w:tr>
    </w:tbl>
    <w:p w:rsidR="00011892" w:rsidRDefault="00011892" w:rsidP="00011892">
      <w:pPr>
        <w:pStyle w:val="a7"/>
        <w:tabs>
          <w:tab w:val="clear" w:pos="4252"/>
          <w:tab w:val="clear" w:pos="8504"/>
        </w:tabs>
        <w:snapToGrid/>
        <w:rPr>
          <w:rFonts w:ascii="HGS創英角ｺﾞｼｯｸUB" w:eastAsia="HGS創英角ｺﾞｼｯｸUB" w:hAnsi="HGS創英角ｺﾞｼｯｸUB"/>
          <w:szCs w:val="21"/>
        </w:rPr>
      </w:pPr>
    </w:p>
    <w:p w:rsidR="00011892" w:rsidRDefault="00011892" w:rsidP="00011892">
      <w:pPr>
        <w:pStyle w:val="a7"/>
        <w:tabs>
          <w:tab w:val="clear" w:pos="4252"/>
          <w:tab w:val="clear" w:pos="8504"/>
        </w:tabs>
        <w:snapToGrid/>
        <w:rPr>
          <w:rFonts w:ascii="HGS創英角ｺﾞｼｯｸUB" w:eastAsia="HGS創英角ｺﾞｼｯｸUB" w:hAnsi="HGS創英角ｺﾞｼｯｸUB"/>
          <w:szCs w:val="21"/>
        </w:rPr>
      </w:pPr>
    </w:p>
    <w:p w:rsidR="00011892" w:rsidRPr="00B44551" w:rsidRDefault="00011892" w:rsidP="00011892">
      <w:pPr>
        <w:pStyle w:val="a7"/>
        <w:tabs>
          <w:tab w:val="clear" w:pos="4252"/>
          <w:tab w:val="clear" w:pos="8504"/>
        </w:tabs>
        <w:snapToGrid/>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lastRenderedPageBreak/>
        <w:t>３</w:t>
      </w:r>
      <w:r w:rsidRPr="00B44551">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特に景観に配慮した項目</w:t>
      </w:r>
    </w:p>
    <w:p w:rsidR="00011892" w:rsidRPr="006D5BCF" w:rsidRDefault="00011892" w:rsidP="00011892">
      <w:pPr>
        <w:spacing w:line="280" w:lineRule="exact"/>
        <w:ind w:firstLineChars="100" w:firstLine="200"/>
        <w:rPr>
          <w:rFonts w:ascii="游明朝" w:eastAsia="游明朝" w:hAnsi="游明朝"/>
          <w:sz w:val="20"/>
          <w:szCs w:val="20"/>
        </w:rPr>
      </w:pPr>
      <w:r w:rsidRPr="006D5BCF">
        <w:rPr>
          <w:rFonts w:ascii="游明朝" w:eastAsia="游明朝" w:hAnsi="游明朝" w:hint="eastAsia"/>
          <w:sz w:val="20"/>
          <w:szCs w:val="20"/>
        </w:rPr>
        <w:t>建築物・工作物等の建設等や開発行為、土石の堆積等の整備において、「２　行為・項目別ガイドラインの確認」の景観に配慮したポイントの補足や、景観ガイドライン（基本編）の項目に該当しないもので、景観に配慮した項目などがあれば自由に記入してください。</w:t>
      </w:r>
    </w:p>
    <w:p w:rsidR="00011892" w:rsidRDefault="00011892" w:rsidP="00011892">
      <w:pPr>
        <w:pStyle w:val="a7"/>
        <w:tabs>
          <w:tab w:val="clear" w:pos="4252"/>
          <w:tab w:val="clear" w:pos="8504"/>
        </w:tabs>
        <w:snapToGrid/>
        <w:spacing w:line="200" w:lineRule="exact"/>
        <w:rPr>
          <w:szCs w:val="24"/>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6"/>
        <w:gridCol w:w="6663"/>
      </w:tblGrid>
      <w:tr w:rsidR="00011892" w:rsidTr="0029330E">
        <w:trPr>
          <w:cantSplit/>
          <w:trHeight w:val="658"/>
        </w:trPr>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011892" w:rsidRPr="004D1EFD" w:rsidRDefault="00011892" w:rsidP="0029330E">
            <w:pPr>
              <w:tabs>
                <w:tab w:val="left" w:pos="1751"/>
              </w:tabs>
              <w:spacing w:line="200" w:lineRule="exact"/>
              <w:ind w:right="-46"/>
              <w:jc w:val="center"/>
              <w:rPr>
                <w:rFonts w:eastAsia="HGS創英角ｺﾞｼｯｸUB"/>
                <w:szCs w:val="21"/>
              </w:rPr>
            </w:pPr>
            <w:r w:rsidRPr="004D1EFD">
              <w:rPr>
                <w:rFonts w:eastAsia="HGS創英角ｺﾞｼｯｸUB" w:hint="eastAsia"/>
                <w:szCs w:val="21"/>
              </w:rPr>
              <w:t>項目</w:t>
            </w:r>
          </w:p>
        </w:tc>
        <w:tc>
          <w:tcPr>
            <w:tcW w:w="6663" w:type="dxa"/>
            <w:tcBorders>
              <w:top w:val="single" w:sz="4" w:space="0" w:color="auto"/>
              <w:left w:val="single" w:sz="4" w:space="0" w:color="auto"/>
              <w:bottom w:val="single" w:sz="4" w:space="0" w:color="auto"/>
              <w:right w:val="single" w:sz="4" w:space="0" w:color="auto"/>
            </w:tcBorders>
            <w:shd w:val="clear" w:color="auto" w:fill="D9D9D9"/>
            <w:vAlign w:val="center"/>
          </w:tcPr>
          <w:p w:rsidR="00011892" w:rsidRDefault="00011892" w:rsidP="0029330E">
            <w:pPr>
              <w:spacing w:line="240" w:lineRule="exact"/>
              <w:ind w:right="113"/>
              <w:jc w:val="center"/>
              <w:rPr>
                <w:rFonts w:eastAsia="HGS創英角ｺﾞｼｯｸUB"/>
                <w:sz w:val="18"/>
              </w:rPr>
            </w:pPr>
            <w:r w:rsidRPr="00B44551">
              <w:rPr>
                <w:rFonts w:eastAsia="HGS創英角ｺﾞｼｯｸUB" w:hint="eastAsia"/>
                <w:szCs w:val="21"/>
              </w:rPr>
              <w:t>景観に配慮したポイント</w:t>
            </w:r>
            <w:r>
              <w:rPr>
                <w:rFonts w:eastAsia="HGS創英角ｺﾞｼｯｸUB" w:hint="eastAsia"/>
                <w:szCs w:val="21"/>
              </w:rPr>
              <w:t>など</w:t>
            </w:r>
          </w:p>
        </w:tc>
      </w:tr>
      <w:tr w:rsidR="00011892" w:rsidTr="0029330E">
        <w:trPr>
          <w:cantSplit/>
          <w:trHeight w:val="980"/>
        </w:trPr>
        <w:tc>
          <w:tcPr>
            <w:tcW w:w="2976" w:type="dxa"/>
            <w:tcBorders>
              <w:top w:val="single" w:sz="4" w:space="0" w:color="auto"/>
              <w:left w:val="single" w:sz="4" w:space="0" w:color="auto"/>
              <w:bottom w:val="single" w:sz="4" w:space="0" w:color="auto"/>
              <w:right w:val="single" w:sz="4" w:space="0" w:color="auto"/>
            </w:tcBorders>
          </w:tcPr>
          <w:p w:rsidR="00011892" w:rsidRPr="006D5BCF" w:rsidRDefault="00011892" w:rsidP="0029330E">
            <w:pPr>
              <w:snapToGrid w:val="0"/>
              <w:spacing w:line="220" w:lineRule="exact"/>
              <w:ind w:left="180" w:hangingChars="100" w:hanging="180"/>
              <w:rPr>
                <w:rFonts w:ascii="游明朝" w:eastAsia="游明朝" w:hAnsi="游明朝"/>
                <w:sz w:val="18"/>
                <w:szCs w:val="18"/>
              </w:rPr>
            </w:pPr>
            <w:r w:rsidRPr="006D5BCF">
              <w:rPr>
                <w:rFonts w:ascii="游明朝" w:eastAsia="游明朝" w:hAnsi="游明朝" w:hint="eastAsia"/>
                <w:sz w:val="18"/>
                <w:szCs w:val="18"/>
              </w:rPr>
              <w:t>（記載例）</w:t>
            </w:r>
          </w:p>
          <w:p w:rsidR="00011892" w:rsidRPr="006D5BCF" w:rsidRDefault="00011892" w:rsidP="0029330E">
            <w:pPr>
              <w:snapToGrid w:val="0"/>
              <w:spacing w:line="220" w:lineRule="exact"/>
              <w:ind w:left="210" w:hangingChars="100" w:hanging="210"/>
              <w:jc w:val="center"/>
              <w:rPr>
                <w:rFonts w:ascii="游明朝" w:eastAsia="游明朝" w:hAnsi="游明朝"/>
                <w:szCs w:val="21"/>
              </w:rPr>
            </w:pPr>
          </w:p>
          <w:p w:rsidR="00011892" w:rsidRPr="006D5BCF" w:rsidRDefault="00011892" w:rsidP="0029330E">
            <w:pPr>
              <w:snapToGrid w:val="0"/>
              <w:spacing w:line="220" w:lineRule="exact"/>
              <w:ind w:left="210" w:hangingChars="100" w:hanging="210"/>
              <w:jc w:val="center"/>
              <w:rPr>
                <w:rFonts w:ascii="游明朝" w:eastAsia="游明朝" w:hAnsi="游明朝"/>
                <w:szCs w:val="21"/>
              </w:rPr>
            </w:pPr>
            <w:r w:rsidRPr="006D5BCF">
              <w:rPr>
                <w:rFonts w:ascii="游明朝" w:eastAsia="游明朝" w:hAnsi="游明朝" w:hint="eastAsia"/>
                <w:szCs w:val="21"/>
              </w:rPr>
              <w:t>自動販売機の色彩</w:t>
            </w:r>
          </w:p>
          <w:p w:rsidR="00011892" w:rsidRDefault="00011892" w:rsidP="0029330E">
            <w:pPr>
              <w:snapToGrid w:val="0"/>
              <w:spacing w:line="220" w:lineRule="exact"/>
              <w:ind w:left="160" w:hangingChars="100" w:hanging="160"/>
              <w:rPr>
                <w:rFonts w:ascii="ＭＳ ゴシック" w:eastAsia="ＭＳ ゴシック"/>
                <w:sz w:val="16"/>
                <w:szCs w:val="21"/>
              </w:rPr>
            </w:pPr>
          </w:p>
        </w:tc>
        <w:tc>
          <w:tcPr>
            <w:tcW w:w="6663" w:type="dxa"/>
            <w:tcBorders>
              <w:top w:val="single" w:sz="4" w:space="0" w:color="auto"/>
              <w:left w:val="single" w:sz="4" w:space="0" w:color="auto"/>
              <w:bottom w:val="single" w:sz="4" w:space="0" w:color="auto"/>
              <w:right w:val="single" w:sz="4" w:space="0" w:color="auto"/>
            </w:tcBorders>
          </w:tcPr>
          <w:p w:rsidR="00011892" w:rsidRPr="006D5BCF" w:rsidRDefault="00011892" w:rsidP="0029330E">
            <w:pPr>
              <w:spacing w:line="280" w:lineRule="exact"/>
              <w:ind w:right="113"/>
              <w:rPr>
                <w:rFonts w:ascii="游明朝" w:eastAsia="游明朝" w:hAnsi="游明朝"/>
                <w:szCs w:val="21"/>
              </w:rPr>
            </w:pPr>
          </w:p>
          <w:p w:rsidR="00011892" w:rsidRPr="006D5BCF" w:rsidRDefault="00011892" w:rsidP="0029330E">
            <w:pPr>
              <w:spacing w:line="280" w:lineRule="exact"/>
              <w:ind w:right="113"/>
              <w:rPr>
                <w:rFonts w:ascii="游明朝" w:eastAsia="游明朝" w:hAnsi="游明朝"/>
                <w:szCs w:val="21"/>
              </w:rPr>
            </w:pPr>
            <w:r w:rsidRPr="006D5BCF">
              <w:rPr>
                <w:rFonts w:ascii="游明朝" w:eastAsia="游明朝" w:hAnsi="游明朝" w:hint="eastAsia"/>
                <w:szCs w:val="21"/>
              </w:rPr>
              <w:t>自動販売機の色彩は、鮮やかな色彩の使用を避け、ダークブラウンの色彩用することで、まちなみとの調和に努めました。</w:t>
            </w:r>
          </w:p>
        </w:tc>
      </w:tr>
      <w:tr w:rsidR="00011892" w:rsidRPr="0006064E" w:rsidTr="0029330E">
        <w:trPr>
          <w:cantSplit/>
          <w:trHeight w:val="2084"/>
        </w:trPr>
        <w:tc>
          <w:tcPr>
            <w:tcW w:w="2976"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snapToGrid w:val="0"/>
              <w:spacing w:line="220" w:lineRule="exact"/>
              <w:ind w:left="160" w:hangingChars="100" w:hanging="160"/>
              <w:rPr>
                <w:rFonts w:ascii="ＭＳ ゴシック" w:eastAsia="ＭＳ ゴシック"/>
                <w:sz w:val="16"/>
                <w:szCs w:val="21"/>
              </w:rPr>
            </w:pPr>
          </w:p>
        </w:tc>
        <w:tc>
          <w:tcPr>
            <w:tcW w:w="6663"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ind w:right="113"/>
              <w:rPr>
                <w:rFonts w:ascii="HG丸ｺﾞｼｯｸM-PRO" w:eastAsia="HG丸ｺﾞｼｯｸM-PRO"/>
                <w:sz w:val="18"/>
              </w:rPr>
            </w:pPr>
          </w:p>
        </w:tc>
      </w:tr>
      <w:tr w:rsidR="00011892" w:rsidTr="0029330E">
        <w:trPr>
          <w:cantSplit/>
          <w:trHeight w:val="2084"/>
        </w:trPr>
        <w:tc>
          <w:tcPr>
            <w:tcW w:w="2976"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snapToGrid w:val="0"/>
              <w:spacing w:line="220" w:lineRule="exact"/>
              <w:ind w:left="160" w:hangingChars="100" w:hanging="160"/>
              <w:rPr>
                <w:rFonts w:ascii="ＭＳ ゴシック" w:eastAsia="ＭＳ ゴシック"/>
                <w:sz w:val="16"/>
                <w:szCs w:val="21"/>
              </w:rPr>
            </w:pPr>
          </w:p>
        </w:tc>
        <w:tc>
          <w:tcPr>
            <w:tcW w:w="6663"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ind w:right="113"/>
              <w:rPr>
                <w:rFonts w:ascii="HG丸ｺﾞｼｯｸM-PRO" w:eastAsia="HG丸ｺﾞｼｯｸM-PRO"/>
                <w:sz w:val="18"/>
              </w:rPr>
            </w:pPr>
          </w:p>
        </w:tc>
      </w:tr>
      <w:tr w:rsidR="00011892" w:rsidTr="0029330E">
        <w:trPr>
          <w:cantSplit/>
          <w:trHeight w:val="2084"/>
        </w:trPr>
        <w:tc>
          <w:tcPr>
            <w:tcW w:w="2976"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snapToGrid w:val="0"/>
              <w:spacing w:line="220" w:lineRule="exact"/>
              <w:ind w:left="160" w:hangingChars="100" w:hanging="160"/>
              <w:rPr>
                <w:rFonts w:ascii="ＭＳ ゴシック" w:eastAsia="ＭＳ ゴシック"/>
                <w:sz w:val="16"/>
                <w:szCs w:val="21"/>
              </w:rPr>
            </w:pPr>
          </w:p>
        </w:tc>
        <w:tc>
          <w:tcPr>
            <w:tcW w:w="6663"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ind w:right="113"/>
              <w:rPr>
                <w:rFonts w:ascii="HG丸ｺﾞｼｯｸM-PRO" w:eastAsia="HG丸ｺﾞｼｯｸM-PRO"/>
                <w:sz w:val="18"/>
              </w:rPr>
            </w:pPr>
          </w:p>
        </w:tc>
      </w:tr>
      <w:tr w:rsidR="00011892" w:rsidTr="0029330E">
        <w:trPr>
          <w:cantSplit/>
          <w:trHeight w:val="2084"/>
        </w:trPr>
        <w:tc>
          <w:tcPr>
            <w:tcW w:w="2976"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snapToGrid w:val="0"/>
              <w:spacing w:line="220" w:lineRule="exact"/>
              <w:ind w:left="160" w:hangingChars="100" w:hanging="160"/>
              <w:rPr>
                <w:rFonts w:ascii="ＭＳ ゴシック" w:eastAsia="ＭＳ ゴシック"/>
                <w:sz w:val="16"/>
                <w:szCs w:val="21"/>
              </w:rPr>
            </w:pPr>
          </w:p>
        </w:tc>
        <w:tc>
          <w:tcPr>
            <w:tcW w:w="6663"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ind w:right="113"/>
              <w:rPr>
                <w:rFonts w:ascii="HG丸ｺﾞｼｯｸM-PRO" w:eastAsia="HG丸ｺﾞｼｯｸM-PRO"/>
                <w:sz w:val="18"/>
              </w:rPr>
            </w:pPr>
          </w:p>
        </w:tc>
      </w:tr>
      <w:tr w:rsidR="00011892" w:rsidTr="0029330E">
        <w:trPr>
          <w:cantSplit/>
          <w:trHeight w:val="2084"/>
        </w:trPr>
        <w:tc>
          <w:tcPr>
            <w:tcW w:w="2976"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snapToGrid w:val="0"/>
              <w:spacing w:line="220" w:lineRule="exact"/>
              <w:ind w:left="160" w:hangingChars="100" w:hanging="160"/>
              <w:rPr>
                <w:rFonts w:ascii="ＭＳ ゴシック" w:eastAsia="ＭＳ ゴシック"/>
                <w:sz w:val="16"/>
                <w:szCs w:val="21"/>
              </w:rPr>
            </w:pPr>
          </w:p>
        </w:tc>
        <w:tc>
          <w:tcPr>
            <w:tcW w:w="6663" w:type="dxa"/>
            <w:tcBorders>
              <w:top w:val="single" w:sz="4" w:space="0" w:color="auto"/>
              <w:left w:val="single" w:sz="4" w:space="0" w:color="auto"/>
              <w:bottom w:val="single" w:sz="4" w:space="0" w:color="auto"/>
              <w:right w:val="single" w:sz="4" w:space="0" w:color="auto"/>
            </w:tcBorders>
            <w:vAlign w:val="center"/>
          </w:tcPr>
          <w:p w:rsidR="00011892" w:rsidRDefault="00011892" w:rsidP="0029330E">
            <w:pPr>
              <w:ind w:right="113"/>
              <w:rPr>
                <w:rFonts w:ascii="HG丸ｺﾞｼｯｸM-PRO" w:eastAsia="HG丸ｺﾞｼｯｸM-PRO"/>
                <w:sz w:val="18"/>
              </w:rPr>
            </w:pPr>
          </w:p>
        </w:tc>
      </w:tr>
    </w:tbl>
    <w:p w:rsidR="002C142B" w:rsidRPr="00011892" w:rsidRDefault="002C142B" w:rsidP="00011892"/>
    <w:sectPr w:rsidR="002C142B" w:rsidRPr="00011892" w:rsidSect="00011892">
      <w:footerReference w:type="default" r:id="rId8"/>
      <w:pgSz w:w="11906" w:h="16838" w:code="9"/>
      <w:pgMar w:top="1418" w:right="1134" w:bottom="1134"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C4" w:rsidRDefault="00F565C4">
      <w:r>
        <w:separator/>
      </w:r>
    </w:p>
  </w:endnote>
  <w:endnote w:type="continuationSeparator" w:id="0">
    <w:p w:rsidR="00F565C4" w:rsidRDefault="00F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1E" w:rsidRDefault="00395A1E" w:rsidP="00210F7D">
    <w:pPr>
      <w:pStyle w:val="a7"/>
      <w:jc w:val="center"/>
    </w:pPr>
    <w:r>
      <w:fldChar w:fldCharType="begin"/>
    </w:r>
    <w:r>
      <w:instrText xml:space="preserve"> PAGE   \* MERGEFORMAT </w:instrText>
    </w:r>
    <w:r>
      <w:fldChar w:fldCharType="separate"/>
    </w:r>
    <w:r w:rsidR="00C62F74" w:rsidRPr="00C62F74">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C4" w:rsidRDefault="00F565C4">
      <w:r>
        <w:separator/>
      </w:r>
    </w:p>
  </w:footnote>
  <w:footnote w:type="continuationSeparator" w:id="0">
    <w:p w:rsidR="00F565C4" w:rsidRDefault="00F5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CDA"/>
    <w:multiLevelType w:val="hybridMultilevel"/>
    <w:tmpl w:val="270E99CC"/>
    <w:lvl w:ilvl="0" w:tplc="48EC149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D032EEA"/>
    <w:multiLevelType w:val="hybridMultilevel"/>
    <w:tmpl w:val="B4CC913E"/>
    <w:lvl w:ilvl="0" w:tplc="5206010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0C2160"/>
    <w:multiLevelType w:val="hybridMultilevel"/>
    <w:tmpl w:val="1DEC5398"/>
    <w:lvl w:ilvl="0" w:tplc="7250F8FA">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41C0011"/>
    <w:multiLevelType w:val="hybridMultilevel"/>
    <w:tmpl w:val="8F4822AE"/>
    <w:lvl w:ilvl="0" w:tplc="65B0980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8CD0315"/>
    <w:multiLevelType w:val="hybridMultilevel"/>
    <w:tmpl w:val="97F40BE0"/>
    <w:lvl w:ilvl="0" w:tplc="34C6DC3C">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4CA4415"/>
    <w:multiLevelType w:val="hybridMultilevel"/>
    <w:tmpl w:val="433EF770"/>
    <w:lvl w:ilvl="0" w:tplc="C518A6D8">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1D4EC7"/>
    <w:multiLevelType w:val="hybridMultilevel"/>
    <w:tmpl w:val="27FEB07C"/>
    <w:lvl w:ilvl="0" w:tplc="18467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034EF"/>
    <w:multiLevelType w:val="hybridMultilevel"/>
    <w:tmpl w:val="1D8494F6"/>
    <w:lvl w:ilvl="0" w:tplc="CCAC96D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F2E17"/>
    <w:multiLevelType w:val="hybridMultilevel"/>
    <w:tmpl w:val="8BC6998E"/>
    <w:lvl w:ilvl="0" w:tplc="40102936">
      <w:start w:val="1"/>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63167C3B"/>
    <w:multiLevelType w:val="hybridMultilevel"/>
    <w:tmpl w:val="5FD0457A"/>
    <w:lvl w:ilvl="0" w:tplc="6F9AFDA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C123299"/>
    <w:multiLevelType w:val="hybridMultilevel"/>
    <w:tmpl w:val="675ED75A"/>
    <w:lvl w:ilvl="0" w:tplc="3724D6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EE6461"/>
    <w:multiLevelType w:val="hybridMultilevel"/>
    <w:tmpl w:val="84C06362"/>
    <w:lvl w:ilvl="0" w:tplc="1CF68114">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0733DED"/>
    <w:multiLevelType w:val="hybridMultilevel"/>
    <w:tmpl w:val="BE9CF0A2"/>
    <w:lvl w:ilvl="0" w:tplc="018EF35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5"/>
  </w:num>
  <w:num w:numId="3">
    <w:abstractNumId w:val="0"/>
  </w:num>
  <w:num w:numId="4">
    <w:abstractNumId w:val="12"/>
  </w:num>
  <w:num w:numId="5">
    <w:abstractNumId w:val="6"/>
  </w:num>
  <w:num w:numId="6">
    <w:abstractNumId w:val="8"/>
  </w:num>
  <w:num w:numId="7">
    <w:abstractNumId w:val="11"/>
  </w:num>
  <w:num w:numId="8">
    <w:abstractNumId w:val="1"/>
  </w:num>
  <w:num w:numId="9">
    <w:abstractNumId w:val="4"/>
  </w:num>
  <w:num w:numId="10">
    <w:abstractNumId w:val="1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D"/>
    <w:rsid w:val="00011892"/>
    <w:rsid w:val="00055628"/>
    <w:rsid w:val="0005673A"/>
    <w:rsid w:val="0009761C"/>
    <w:rsid w:val="000A44EC"/>
    <w:rsid w:val="000A6141"/>
    <w:rsid w:val="000D3A5E"/>
    <w:rsid w:val="000E6636"/>
    <w:rsid w:val="000F34AE"/>
    <w:rsid w:val="00125033"/>
    <w:rsid w:val="001256EA"/>
    <w:rsid w:val="00146120"/>
    <w:rsid w:val="00150566"/>
    <w:rsid w:val="001518E2"/>
    <w:rsid w:val="00192DFC"/>
    <w:rsid w:val="001941B8"/>
    <w:rsid w:val="002105BA"/>
    <w:rsid w:val="00210F7D"/>
    <w:rsid w:val="002376CF"/>
    <w:rsid w:val="00273358"/>
    <w:rsid w:val="002A09F2"/>
    <w:rsid w:val="002A0B0D"/>
    <w:rsid w:val="002A25E9"/>
    <w:rsid w:val="002A4E87"/>
    <w:rsid w:val="002C142B"/>
    <w:rsid w:val="002C2199"/>
    <w:rsid w:val="002F110E"/>
    <w:rsid w:val="002F3EA6"/>
    <w:rsid w:val="00312AF9"/>
    <w:rsid w:val="00325655"/>
    <w:rsid w:val="00350D44"/>
    <w:rsid w:val="003542C9"/>
    <w:rsid w:val="00357B3A"/>
    <w:rsid w:val="00365BAD"/>
    <w:rsid w:val="003932AE"/>
    <w:rsid w:val="00395A1E"/>
    <w:rsid w:val="003B23DC"/>
    <w:rsid w:val="003D22C3"/>
    <w:rsid w:val="003D3853"/>
    <w:rsid w:val="003F07A3"/>
    <w:rsid w:val="004051EE"/>
    <w:rsid w:val="0043075E"/>
    <w:rsid w:val="00436053"/>
    <w:rsid w:val="00455E47"/>
    <w:rsid w:val="00465C48"/>
    <w:rsid w:val="00490BE4"/>
    <w:rsid w:val="004922E9"/>
    <w:rsid w:val="004F0DBE"/>
    <w:rsid w:val="00541CE2"/>
    <w:rsid w:val="00541D07"/>
    <w:rsid w:val="00542673"/>
    <w:rsid w:val="00550DF1"/>
    <w:rsid w:val="005855E6"/>
    <w:rsid w:val="005879D3"/>
    <w:rsid w:val="005A420D"/>
    <w:rsid w:val="005C377F"/>
    <w:rsid w:val="005D634B"/>
    <w:rsid w:val="00606C74"/>
    <w:rsid w:val="00613D33"/>
    <w:rsid w:val="00672115"/>
    <w:rsid w:val="006C087C"/>
    <w:rsid w:val="006E7187"/>
    <w:rsid w:val="00720DD4"/>
    <w:rsid w:val="00721301"/>
    <w:rsid w:val="007269F2"/>
    <w:rsid w:val="007508B8"/>
    <w:rsid w:val="007561A5"/>
    <w:rsid w:val="00763C7F"/>
    <w:rsid w:val="007667BD"/>
    <w:rsid w:val="00781351"/>
    <w:rsid w:val="007C47BC"/>
    <w:rsid w:val="007F1092"/>
    <w:rsid w:val="008271B7"/>
    <w:rsid w:val="00830F31"/>
    <w:rsid w:val="00843D2B"/>
    <w:rsid w:val="00875D44"/>
    <w:rsid w:val="008B6448"/>
    <w:rsid w:val="00986643"/>
    <w:rsid w:val="00997877"/>
    <w:rsid w:val="00A00E81"/>
    <w:rsid w:val="00A135F3"/>
    <w:rsid w:val="00A20727"/>
    <w:rsid w:val="00A32E3C"/>
    <w:rsid w:val="00AF0633"/>
    <w:rsid w:val="00AF1456"/>
    <w:rsid w:val="00B02B43"/>
    <w:rsid w:val="00B07EDF"/>
    <w:rsid w:val="00B23055"/>
    <w:rsid w:val="00B26DFE"/>
    <w:rsid w:val="00B44551"/>
    <w:rsid w:val="00B46CB9"/>
    <w:rsid w:val="00B50A32"/>
    <w:rsid w:val="00BA699C"/>
    <w:rsid w:val="00BB2077"/>
    <w:rsid w:val="00C20F52"/>
    <w:rsid w:val="00C36F28"/>
    <w:rsid w:val="00C576A7"/>
    <w:rsid w:val="00C61897"/>
    <w:rsid w:val="00C62F74"/>
    <w:rsid w:val="00CA1F3F"/>
    <w:rsid w:val="00CA331E"/>
    <w:rsid w:val="00CB210F"/>
    <w:rsid w:val="00CC3123"/>
    <w:rsid w:val="00D019CE"/>
    <w:rsid w:val="00D026B1"/>
    <w:rsid w:val="00D2655F"/>
    <w:rsid w:val="00D35834"/>
    <w:rsid w:val="00D36BCC"/>
    <w:rsid w:val="00D652C2"/>
    <w:rsid w:val="00D6594D"/>
    <w:rsid w:val="00D878BB"/>
    <w:rsid w:val="00D92CDD"/>
    <w:rsid w:val="00DA64B1"/>
    <w:rsid w:val="00DB2ED6"/>
    <w:rsid w:val="00DC3ABD"/>
    <w:rsid w:val="00DC709F"/>
    <w:rsid w:val="00DD71D3"/>
    <w:rsid w:val="00DF0323"/>
    <w:rsid w:val="00DF6689"/>
    <w:rsid w:val="00E529F0"/>
    <w:rsid w:val="00E63D68"/>
    <w:rsid w:val="00E81DE0"/>
    <w:rsid w:val="00E93FB5"/>
    <w:rsid w:val="00EC4E05"/>
    <w:rsid w:val="00ED397D"/>
    <w:rsid w:val="00EF7F4B"/>
    <w:rsid w:val="00F47D5B"/>
    <w:rsid w:val="00F537B7"/>
    <w:rsid w:val="00F565C4"/>
    <w:rsid w:val="00F56A4D"/>
    <w:rsid w:val="00FA5382"/>
    <w:rsid w:val="00FC0A01"/>
    <w:rsid w:val="00FC4C9B"/>
    <w:rsid w:val="00FC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A037FA2-B6F3-4F6E-B20C-2BD4FE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lang w:val="es-NI"/>
    </w:rPr>
  </w:style>
  <w:style w:type="character" w:customStyle="1" w:styleId="a4">
    <w:name w:val="脚注文字列 (文字)"/>
    <w:semiHidden/>
    <w:rPr>
      <w:rFonts w:ascii="Century" w:eastAsia="ＭＳ 明朝" w:hAnsi="Century" w:cs="Times New Roman"/>
      <w:szCs w:val="24"/>
      <w:lang w:val="es-NI"/>
    </w:rPr>
  </w:style>
  <w:style w:type="paragraph" w:styleId="a5">
    <w:name w:val="Block Text"/>
    <w:basedOn w:val="a"/>
    <w:semiHidden/>
    <w:pPr>
      <w:widowControl/>
      <w:ind w:leftChars="500" w:left="1260" w:rightChars="200" w:right="420" w:hangingChars="100" w:hanging="210"/>
      <w:jc w:val="left"/>
    </w:pPr>
    <w:rPr>
      <w:rFonts w:ascii="ＭＳ 明朝"/>
      <w:szCs w:val="21"/>
    </w:rPr>
  </w:style>
  <w:style w:type="paragraph" w:styleId="a6">
    <w:name w:val="Body Text Indent"/>
    <w:basedOn w:val="a"/>
    <w:semiHidden/>
    <w:pPr>
      <w:widowControl/>
      <w:ind w:leftChars="200" w:left="420" w:firstLineChars="100" w:firstLine="210"/>
      <w:jc w:val="left"/>
    </w:pPr>
    <w:rPr>
      <w:rFonts w:ascii="ＭＳ 明朝"/>
      <w:szCs w:val="21"/>
    </w:rPr>
  </w:style>
  <w:style w:type="paragraph" w:styleId="a7">
    <w:name w:val="footer"/>
    <w:basedOn w:val="a"/>
    <w:link w:val="a8"/>
    <w:uiPriority w:val="99"/>
    <w:unhideWhenUsed/>
    <w:pPr>
      <w:tabs>
        <w:tab w:val="center" w:pos="4252"/>
        <w:tab w:val="right" w:pos="8504"/>
      </w:tabs>
      <w:snapToGrid w:val="0"/>
    </w:pPr>
    <w:rPr>
      <w:szCs w:val="22"/>
    </w:rPr>
  </w:style>
  <w:style w:type="paragraph" w:styleId="2">
    <w:name w:val="Body Text Indent 2"/>
    <w:basedOn w:val="a"/>
    <w:semiHidden/>
    <w:pPr>
      <w:snapToGrid w:val="0"/>
      <w:spacing w:line="300" w:lineRule="exact"/>
      <w:ind w:left="200" w:hangingChars="100" w:hanging="200"/>
    </w:pPr>
    <w:rPr>
      <w:rFonts w:ascii="ＭＳ ゴシック" w:eastAsia="ＭＳ ゴシック"/>
      <w:sz w:val="20"/>
      <w:szCs w:val="21"/>
    </w:rPr>
  </w:style>
  <w:style w:type="character" w:customStyle="1" w:styleId="20">
    <w:name w:val="本文 2 (文字)"/>
    <w:semiHidden/>
    <w:rPr>
      <w:rFonts w:ascii="Century" w:eastAsia="ＭＳ Ｐゴシック" w:hAnsi="Century" w:cs="Times New Roman"/>
      <w:sz w:val="18"/>
      <w:szCs w:val="24"/>
    </w:rPr>
  </w:style>
  <w:style w:type="paragraph" w:styleId="a9">
    <w:name w:val="header"/>
    <w:basedOn w:val="a"/>
    <w:semiHidden/>
    <w:pPr>
      <w:tabs>
        <w:tab w:val="center" w:pos="4252"/>
        <w:tab w:val="right" w:pos="8504"/>
      </w:tabs>
      <w:snapToGrid w:val="0"/>
    </w:pPr>
  </w:style>
  <w:style w:type="character" w:customStyle="1" w:styleId="a8">
    <w:name w:val="フッター (文字)"/>
    <w:link w:val="a7"/>
    <w:uiPriority w:val="99"/>
    <w:rsid w:val="00210F7D"/>
    <w:rPr>
      <w:kern w:val="2"/>
      <w:sz w:val="21"/>
      <w:szCs w:val="22"/>
    </w:rPr>
  </w:style>
  <w:style w:type="table" w:styleId="aa">
    <w:name w:val="Table Grid"/>
    <w:basedOn w:val="a1"/>
    <w:uiPriority w:val="59"/>
    <w:rsid w:val="0012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5033"/>
    <w:rPr>
      <w:rFonts w:ascii="Arial" w:eastAsia="ＭＳ ゴシック" w:hAnsi="Arial"/>
      <w:sz w:val="18"/>
      <w:szCs w:val="18"/>
    </w:rPr>
  </w:style>
  <w:style w:type="character" w:customStyle="1" w:styleId="ac">
    <w:name w:val="吹き出し (文字)"/>
    <w:link w:val="ab"/>
    <w:uiPriority w:val="99"/>
    <w:semiHidden/>
    <w:rsid w:val="001250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6BAF-8D38-4C69-9809-60C9340A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4110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伊勢原市チェックシート（共通編）</vt:lpstr>
      <vt:lpstr>伊勢原市チェックシート（共通編）</vt:lpstr>
    </vt:vector>
  </TitlesOfParts>
  <Company>MouseComputer PC</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伊勢原市チェックシート（共通編）</dc:title>
  <dc:subject/>
  <dc:creator>arita</dc:creator>
  <cp:keywords/>
  <cp:lastModifiedBy>Windows ユーザー</cp:lastModifiedBy>
  <cp:revision>3</cp:revision>
  <cp:lastPrinted>2020-05-29T06:10:00Z</cp:lastPrinted>
  <dcterms:created xsi:type="dcterms:W3CDTF">2020-05-29T06:07:00Z</dcterms:created>
  <dcterms:modified xsi:type="dcterms:W3CDTF">2020-05-29T06:11:00Z</dcterms:modified>
</cp:coreProperties>
</file>