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3B" w:rsidRPr="00702416" w:rsidRDefault="00C27D5D" w:rsidP="00702416">
      <w:pPr>
        <w:rPr>
          <w:rFonts w:asciiTheme="majorEastAsia" w:eastAsiaTheme="majorEastAsia" w:hAnsiTheme="majorEastAsia"/>
          <w:sz w:val="24"/>
        </w:rPr>
      </w:pPr>
      <w:r w:rsidRPr="00702416">
        <w:rPr>
          <w:rFonts w:asciiTheme="majorEastAsia" w:eastAsiaTheme="majorEastAsia" w:hAnsiTheme="majorEastAsia" w:hint="eastAsia"/>
          <w:sz w:val="24"/>
        </w:rPr>
        <w:t>地域包括ケア推進</w:t>
      </w:r>
      <w:r w:rsidR="00964397">
        <w:rPr>
          <w:rFonts w:asciiTheme="majorEastAsia" w:eastAsiaTheme="majorEastAsia" w:hAnsiTheme="majorEastAsia" w:hint="eastAsia"/>
          <w:sz w:val="24"/>
        </w:rPr>
        <w:t>に</w:t>
      </w:r>
      <w:r w:rsidR="002C0FD2">
        <w:rPr>
          <w:rFonts w:asciiTheme="majorEastAsia" w:eastAsiaTheme="majorEastAsia" w:hAnsiTheme="majorEastAsia" w:hint="eastAsia"/>
          <w:sz w:val="24"/>
        </w:rPr>
        <w:t>関する誓約書</w:t>
      </w:r>
    </w:p>
    <w:p w:rsidR="00C27D5D" w:rsidRPr="00C27D5D" w:rsidRDefault="00645DB8">
      <w:r>
        <w:rPr>
          <w:rFonts w:hint="eastAsia"/>
          <w:noProof/>
        </w:rPr>
        <mc:AlternateContent>
          <mc:Choice Requires="wps">
            <w:drawing>
              <wp:anchor distT="0" distB="0" distL="114300" distR="114300" simplePos="0" relativeHeight="251660288" behindDoc="0" locked="0" layoutInCell="1" allowOverlap="1" wp14:anchorId="7DBD729E" wp14:editId="67E31952">
                <wp:simplePos x="0" y="0"/>
                <wp:positionH relativeFrom="column">
                  <wp:posOffset>-8862</wp:posOffset>
                </wp:positionH>
                <wp:positionV relativeFrom="paragraph">
                  <wp:posOffset>196298</wp:posOffset>
                </wp:positionV>
                <wp:extent cx="6122035" cy="4206102"/>
                <wp:effectExtent l="0" t="0" r="12065" b="23495"/>
                <wp:wrapNone/>
                <wp:docPr id="2" name="正方形/長方形 2"/>
                <wp:cNvGraphicFramePr/>
                <a:graphic xmlns:a="http://schemas.openxmlformats.org/drawingml/2006/main">
                  <a:graphicData uri="http://schemas.microsoft.com/office/word/2010/wordprocessingShape">
                    <wps:wsp>
                      <wps:cNvSpPr/>
                      <wps:spPr>
                        <a:xfrm>
                          <a:off x="0" y="0"/>
                          <a:ext cx="6122035" cy="420610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416" w:rsidRPr="00645DB8" w:rsidRDefault="005647BA" w:rsidP="00645DB8">
                            <w:pPr>
                              <w:spacing w:line="260" w:lineRule="exact"/>
                              <w:ind w:firstLineChars="100" w:firstLine="200"/>
                              <w:rPr>
                                <w:color w:val="000000" w:themeColor="text1"/>
                                <w:sz w:val="20"/>
                              </w:rPr>
                            </w:pPr>
                            <w:r w:rsidRPr="00645DB8">
                              <w:rPr>
                                <w:rFonts w:hint="eastAsia"/>
                                <w:color w:val="000000" w:themeColor="text1"/>
                                <w:sz w:val="20"/>
                              </w:rPr>
                              <w:t>地域密着型サービス事業者</w:t>
                            </w:r>
                            <w:r w:rsidR="00857167" w:rsidRPr="00645DB8">
                              <w:rPr>
                                <w:rFonts w:hint="eastAsia"/>
                                <w:color w:val="000000" w:themeColor="text1"/>
                                <w:sz w:val="20"/>
                              </w:rPr>
                              <w:t>は、</w:t>
                            </w:r>
                            <w:r w:rsidRPr="00645DB8">
                              <w:rPr>
                                <w:rFonts w:hint="eastAsia"/>
                                <w:color w:val="000000" w:themeColor="text1"/>
                                <w:sz w:val="20"/>
                              </w:rPr>
                              <w:t>地域包括ケア推進の</w:t>
                            </w:r>
                            <w:r w:rsidR="00857167" w:rsidRPr="00645DB8">
                              <w:rPr>
                                <w:rFonts w:hint="eastAsia"/>
                                <w:color w:val="000000" w:themeColor="text1"/>
                                <w:sz w:val="20"/>
                              </w:rPr>
                              <w:t>一員として</w:t>
                            </w:r>
                            <w:r w:rsidRPr="00645DB8">
                              <w:rPr>
                                <w:rFonts w:hint="eastAsia"/>
                                <w:color w:val="000000" w:themeColor="text1"/>
                                <w:sz w:val="20"/>
                              </w:rPr>
                              <w:t>地域の要介護者へのサービス提供</w:t>
                            </w:r>
                            <w:r w:rsidR="00857167" w:rsidRPr="00645DB8">
                              <w:rPr>
                                <w:rFonts w:hint="eastAsia"/>
                                <w:color w:val="000000" w:themeColor="text1"/>
                                <w:sz w:val="20"/>
                              </w:rPr>
                              <w:t>を行</w:t>
                            </w:r>
                            <w:r w:rsidR="00645DB8" w:rsidRPr="00645DB8">
                              <w:rPr>
                                <w:rFonts w:hint="eastAsia"/>
                                <w:color w:val="000000" w:themeColor="text1"/>
                                <w:sz w:val="20"/>
                              </w:rPr>
                              <w:t>わなければなりません。</w:t>
                            </w:r>
                            <w:r w:rsidR="0036798F" w:rsidRPr="00645DB8">
                              <w:rPr>
                                <w:rFonts w:hint="eastAsia"/>
                                <w:color w:val="000000" w:themeColor="text1"/>
                                <w:sz w:val="20"/>
                              </w:rPr>
                              <w:t>同一・</w:t>
                            </w:r>
                            <w:r w:rsidR="00170BD3" w:rsidRPr="00645DB8">
                              <w:rPr>
                                <w:rFonts w:hint="eastAsia"/>
                                <w:color w:val="000000" w:themeColor="text1"/>
                                <w:sz w:val="20"/>
                              </w:rPr>
                              <w:t>近接</w:t>
                            </w:r>
                            <w:r w:rsidR="0036798F" w:rsidRPr="00645DB8">
                              <w:rPr>
                                <w:rFonts w:hint="eastAsia"/>
                                <w:color w:val="000000" w:themeColor="text1"/>
                                <w:sz w:val="20"/>
                              </w:rPr>
                              <w:t>敷地内に立地する高齢者向け集合住宅、又は</w:t>
                            </w:r>
                            <w:r w:rsidR="00AD225C" w:rsidRPr="00645DB8">
                              <w:rPr>
                                <w:rFonts w:hint="eastAsia"/>
                                <w:color w:val="000000" w:themeColor="text1"/>
                                <w:sz w:val="20"/>
                              </w:rPr>
                              <w:t>同一・</w:t>
                            </w:r>
                            <w:r w:rsidR="0036798F" w:rsidRPr="00645DB8">
                              <w:rPr>
                                <w:rFonts w:hint="eastAsia"/>
                                <w:color w:val="000000" w:themeColor="text1"/>
                                <w:sz w:val="20"/>
                              </w:rPr>
                              <w:t>系列法人が運営する高齢者向け集合住宅以外の</w:t>
                            </w:r>
                            <w:r w:rsidR="00857167" w:rsidRPr="00645DB8">
                              <w:rPr>
                                <w:rFonts w:hint="eastAsia"/>
                                <w:color w:val="000000" w:themeColor="text1"/>
                                <w:sz w:val="20"/>
                              </w:rPr>
                              <w:t>地域の</w:t>
                            </w:r>
                            <w:r w:rsidR="0036798F" w:rsidRPr="00645DB8">
                              <w:rPr>
                                <w:rFonts w:hint="eastAsia"/>
                                <w:color w:val="000000" w:themeColor="text1"/>
                                <w:sz w:val="20"/>
                              </w:rPr>
                              <w:t>利用者へのサービス提供</w:t>
                            </w:r>
                            <w:r w:rsidR="00964397" w:rsidRPr="00645DB8">
                              <w:rPr>
                                <w:rFonts w:hint="eastAsia"/>
                                <w:color w:val="000000" w:themeColor="text1"/>
                                <w:sz w:val="20"/>
                              </w:rPr>
                              <w:t>に関する具体的な計画</w:t>
                            </w:r>
                            <w:r w:rsidR="00645DB8" w:rsidRPr="00645DB8">
                              <w:rPr>
                                <w:rFonts w:hint="eastAsia"/>
                                <w:color w:val="000000" w:themeColor="text1"/>
                                <w:sz w:val="20"/>
                              </w:rPr>
                              <w:t>について記載してください。</w:t>
                            </w:r>
                            <w:r w:rsidR="0036798F" w:rsidRPr="00645DB8">
                              <w:rPr>
                                <w:rFonts w:hint="eastAsia"/>
                                <w:color w:val="000000" w:themeColor="text1"/>
                                <w:sz w:val="20"/>
                              </w:rPr>
                              <w:t>（</w:t>
                            </w:r>
                            <w:r w:rsidR="00964397" w:rsidRPr="00645DB8">
                              <w:rPr>
                                <w:rFonts w:hint="eastAsia"/>
                                <w:color w:val="000000" w:themeColor="text1"/>
                                <w:sz w:val="20"/>
                              </w:rPr>
                              <w:t>地域利用者の</w:t>
                            </w:r>
                            <w:r w:rsidR="0036798F" w:rsidRPr="00645DB8">
                              <w:rPr>
                                <w:rFonts w:hint="eastAsia"/>
                                <w:color w:val="000000" w:themeColor="text1"/>
                                <w:sz w:val="20"/>
                              </w:rPr>
                              <w:t>割合</w:t>
                            </w:r>
                            <w:r w:rsidR="00964397" w:rsidRPr="00645DB8">
                              <w:rPr>
                                <w:rFonts w:hint="eastAsia"/>
                                <w:color w:val="000000" w:themeColor="text1"/>
                                <w:sz w:val="20"/>
                              </w:rPr>
                              <w:t>目標</w:t>
                            </w:r>
                            <w:r w:rsidR="0036798F" w:rsidRPr="00645DB8">
                              <w:rPr>
                                <w:rFonts w:hint="eastAsia"/>
                                <w:color w:val="000000" w:themeColor="text1"/>
                                <w:sz w:val="20"/>
                              </w:rPr>
                              <w:t>、目標達成のための具体的な</w:t>
                            </w:r>
                            <w:r w:rsidR="00964397" w:rsidRPr="00645DB8">
                              <w:rPr>
                                <w:rFonts w:hint="eastAsia"/>
                                <w:color w:val="000000" w:themeColor="text1"/>
                                <w:sz w:val="20"/>
                              </w:rPr>
                              <w:t>方法</w:t>
                            </w:r>
                            <w:r w:rsidR="00857167" w:rsidRPr="00645DB8">
                              <w:rPr>
                                <w:rFonts w:hint="eastAsia"/>
                                <w:color w:val="000000" w:themeColor="text1"/>
                                <w:sz w:val="20"/>
                              </w:rPr>
                              <w:t>、介護支援専門員協会や地域住民への周知方法</w:t>
                            </w:r>
                            <w:r w:rsidR="00964397" w:rsidRPr="00645DB8">
                              <w:rPr>
                                <w:rFonts w:hint="eastAsia"/>
                                <w:color w:val="000000" w:themeColor="text1"/>
                                <w:sz w:val="20"/>
                              </w:rPr>
                              <w:t>等）</w:t>
                            </w:r>
                          </w:p>
                          <w:p w:rsidR="00702416" w:rsidRDefault="00702416" w:rsidP="00645DB8">
                            <w:pPr>
                              <w:spacing w:line="260" w:lineRule="exact"/>
                              <w:rPr>
                                <w:color w:val="000000" w:themeColor="text1"/>
                              </w:rPr>
                            </w:pPr>
                          </w:p>
                          <w:p w:rsidR="0036798F" w:rsidRPr="00645DB8" w:rsidRDefault="00295B57" w:rsidP="00857167">
                            <w:pPr>
                              <w:spacing w:line="240" w:lineRule="exact"/>
                              <w:rPr>
                                <w:color w:val="000000" w:themeColor="text1"/>
                              </w:rPr>
                            </w:pPr>
                            <w:r>
                              <w:rPr>
                                <w:rFonts w:hint="eastAsia"/>
                                <w:color w:val="000000" w:themeColor="text1"/>
                              </w:rPr>
                              <w:t xml:space="preserve">　</w:t>
                            </w:r>
                          </w:p>
                          <w:p w:rsidR="0036798F" w:rsidRDefault="0036798F"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857167" w:rsidRDefault="00857167" w:rsidP="00857167">
                            <w:pPr>
                              <w:spacing w:line="240" w:lineRule="exact"/>
                              <w:rPr>
                                <w:color w:val="000000" w:themeColor="text1"/>
                              </w:rPr>
                            </w:pPr>
                          </w:p>
                          <w:p w:rsidR="00857167" w:rsidRDefault="00857167" w:rsidP="00857167">
                            <w:pPr>
                              <w:spacing w:line="240" w:lineRule="exact"/>
                              <w:rPr>
                                <w:color w:val="000000" w:themeColor="text1"/>
                              </w:rPr>
                            </w:pPr>
                          </w:p>
                          <w:p w:rsidR="00857167" w:rsidRDefault="00857167" w:rsidP="00857167">
                            <w:pPr>
                              <w:spacing w:line="240" w:lineRule="exact"/>
                              <w:rPr>
                                <w:color w:val="000000" w:themeColor="text1"/>
                              </w:rPr>
                            </w:pPr>
                          </w:p>
                          <w:p w:rsidR="00857167" w:rsidRDefault="00857167"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645DB8" w:rsidRPr="00702416" w:rsidRDefault="00645DB8" w:rsidP="00857167">
                            <w:pPr>
                              <w:spacing w:line="240" w:lineRule="exact"/>
                              <w:rPr>
                                <w:color w:val="000000" w:themeColor="text1"/>
                              </w:rPr>
                            </w:pPr>
                          </w:p>
                          <w:p w:rsidR="00C27D5D" w:rsidRPr="00702416" w:rsidRDefault="00C27D5D" w:rsidP="00C27D5D">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7pt;margin-top:15.45pt;width:482.05pt;height:3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" fillcolor="white [3212]" strokecolor="black [3213]" strokeweight="1.5pt">
                <v:textbox>
                  <w:txbxContent>
                    <w:p w:rsidR="00702416" w:rsidRPr="00645DB8" w:rsidRDefault="005647BA" w:rsidP="00645DB8">
                      <w:pPr>
                        <w:spacing w:line="260" w:lineRule="exact"/>
                        <w:ind w:firstLineChars="100" w:firstLine="200"/>
                        <w:rPr>
                          <w:color w:val="000000" w:themeColor="text1"/>
                          <w:sz w:val="20"/>
                        </w:rPr>
                      </w:pPr>
                      <w:r w:rsidRPr="00645DB8">
                        <w:rPr>
                          <w:rFonts w:hint="eastAsia"/>
                          <w:color w:val="000000" w:themeColor="text1"/>
                          <w:sz w:val="20"/>
                        </w:rPr>
                        <w:t>地域密着型サービス事業者</w:t>
                      </w:r>
                      <w:r w:rsidR="00857167" w:rsidRPr="00645DB8">
                        <w:rPr>
                          <w:rFonts w:hint="eastAsia"/>
                          <w:color w:val="000000" w:themeColor="text1"/>
                          <w:sz w:val="20"/>
                        </w:rPr>
                        <w:t>は、</w:t>
                      </w:r>
                      <w:r w:rsidRPr="00645DB8">
                        <w:rPr>
                          <w:rFonts w:hint="eastAsia"/>
                          <w:color w:val="000000" w:themeColor="text1"/>
                          <w:sz w:val="20"/>
                        </w:rPr>
                        <w:t>地域包括ケア推進の</w:t>
                      </w:r>
                      <w:r w:rsidR="00857167" w:rsidRPr="00645DB8">
                        <w:rPr>
                          <w:rFonts w:hint="eastAsia"/>
                          <w:color w:val="000000" w:themeColor="text1"/>
                          <w:sz w:val="20"/>
                        </w:rPr>
                        <w:t>一員として</w:t>
                      </w:r>
                      <w:r w:rsidRPr="00645DB8">
                        <w:rPr>
                          <w:rFonts w:hint="eastAsia"/>
                          <w:color w:val="000000" w:themeColor="text1"/>
                          <w:sz w:val="20"/>
                        </w:rPr>
                        <w:t>地域の要介護者へのサービス提供</w:t>
                      </w:r>
                      <w:r w:rsidR="00857167" w:rsidRPr="00645DB8">
                        <w:rPr>
                          <w:rFonts w:hint="eastAsia"/>
                          <w:color w:val="000000" w:themeColor="text1"/>
                          <w:sz w:val="20"/>
                        </w:rPr>
                        <w:t>を行</w:t>
                      </w:r>
                      <w:r w:rsidR="00645DB8" w:rsidRPr="00645DB8">
                        <w:rPr>
                          <w:rFonts w:hint="eastAsia"/>
                          <w:color w:val="000000" w:themeColor="text1"/>
                          <w:sz w:val="20"/>
                        </w:rPr>
                        <w:t>わなければなりません。</w:t>
                      </w:r>
                      <w:r w:rsidR="0036798F" w:rsidRPr="00645DB8">
                        <w:rPr>
                          <w:rFonts w:hint="eastAsia"/>
                          <w:color w:val="000000" w:themeColor="text1"/>
                          <w:sz w:val="20"/>
                        </w:rPr>
                        <w:t>同一・</w:t>
                      </w:r>
                      <w:r w:rsidR="00170BD3" w:rsidRPr="00645DB8">
                        <w:rPr>
                          <w:rFonts w:hint="eastAsia"/>
                          <w:color w:val="000000" w:themeColor="text1"/>
                          <w:sz w:val="20"/>
                        </w:rPr>
                        <w:t>近接</w:t>
                      </w:r>
                      <w:r w:rsidR="0036798F" w:rsidRPr="00645DB8">
                        <w:rPr>
                          <w:rFonts w:hint="eastAsia"/>
                          <w:color w:val="000000" w:themeColor="text1"/>
                          <w:sz w:val="20"/>
                        </w:rPr>
                        <w:t>敷地内に立地する高齢者向け集合住宅、又は</w:t>
                      </w:r>
                      <w:r w:rsidR="00AD225C" w:rsidRPr="00645DB8">
                        <w:rPr>
                          <w:rFonts w:hint="eastAsia"/>
                          <w:color w:val="000000" w:themeColor="text1"/>
                          <w:sz w:val="20"/>
                        </w:rPr>
                        <w:t>同一・</w:t>
                      </w:r>
                      <w:r w:rsidR="0036798F" w:rsidRPr="00645DB8">
                        <w:rPr>
                          <w:rFonts w:hint="eastAsia"/>
                          <w:color w:val="000000" w:themeColor="text1"/>
                          <w:sz w:val="20"/>
                        </w:rPr>
                        <w:t>系列法人が運営する高齢者向け集合住宅以外の</w:t>
                      </w:r>
                      <w:r w:rsidR="00857167" w:rsidRPr="00645DB8">
                        <w:rPr>
                          <w:rFonts w:hint="eastAsia"/>
                          <w:color w:val="000000" w:themeColor="text1"/>
                          <w:sz w:val="20"/>
                        </w:rPr>
                        <w:t>地域の</w:t>
                      </w:r>
                      <w:r w:rsidR="0036798F" w:rsidRPr="00645DB8">
                        <w:rPr>
                          <w:rFonts w:hint="eastAsia"/>
                          <w:color w:val="000000" w:themeColor="text1"/>
                          <w:sz w:val="20"/>
                        </w:rPr>
                        <w:t>利用者へのサービス提供</w:t>
                      </w:r>
                      <w:r w:rsidR="00964397" w:rsidRPr="00645DB8">
                        <w:rPr>
                          <w:rFonts w:hint="eastAsia"/>
                          <w:color w:val="000000" w:themeColor="text1"/>
                          <w:sz w:val="20"/>
                        </w:rPr>
                        <w:t>に関する具体的な計画</w:t>
                      </w:r>
                      <w:r w:rsidR="00645DB8" w:rsidRPr="00645DB8">
                        <w:rPr>
                          <w:rFonts w:hint="eastAsia"/>
                          <w:color w:val="000000" w:themeColor="text1"/>
                          <w:sz w:val="20"/>
                        </w:rPr>
                        <w:t>について記載してください。</w:t>
                      </w:r>
                      <w:r w:rsidR="0036798F" w:rsidRPr="00645DB8">
                        <w:rPr>
                          <w:rFonts w:hint="eastAsia"/>
                          <w:color w:val="000000" w:themeColor="text1"/>
                          <w:sz w:val="20"/>
                        </w:rPr>
                        <w:t>（</w:t>
                      </w:r>
                      <w:r w:rsidR="00964397" w:rsidRPr="00645DB8">
                        <w:rPr>
                          <w:rFonts w:hint="eastAsia"/>
                          <w:color w:val="000000" w:themeColor="text1"/>
                          <w:sz w:val="20"/>
                        </w:rPr>
                        <w:t>地域利用者の</w:t>
                      </w:r>
                      <w:r w:rsidR="0036798F" w:rsidRPr="00645DB8">
                        <w:rPr>
                          <w:rFonts w:hint="eastAsia"/>
                          <w:color w:val="000000" w:themeColor="text1"/>
                          <w:sz w:val="20"/>
                        </w:rPr>
                        <w:t>割合</w:t>
                      </w:r>
                      <w:r w:rsidR="00964397" w:rsidRPr="00645DB8">
                        <w:rPr>
                          <w:rFonts w:hint="eastAsia"/>
                          <w:color w:val="000000" w:themeColor="text1"/>
                          <w:sz w:val="20"/>
                        </w:rPr>
                        <w:t>目標</w:t>
                      </w:r>
                      <w:r w:rsidR="0036798F" w:rsidRPr="00645DB8">
                        <w:rPr>
                          <w:rFonts w:hint="eastAsia"/>
                          <w:color w:val="000000" w:themeColor="text1"/>
                          <w:sz w:val="20"/>
                        </w:rPr>
                        <w:t>、目標達成のための具体的な</w:t>
                      </w:r>
                      <w:r w:rsidR="00964397" w:rsidRPr="00645DB8">
                        <w:rPr>
                          <w:rFonts w:hint="eastAsia"/>
                          <w:color w:val="000000" w:themeColor="text1"/>
                          <w:sz w:val="20"/>
                        </w:rPr>
                        <w:t>方法</w:t>
                      </w:r>
                      <w:r w:rsidR="00857167" w:rsidRPr="00645DB8">
                        <w:rPr>
                          <w:rFonts w:hint="eastAsia"/>
                          <w:color w:val="000000" w:themeColor="text1"/>
                          <w:sz w:val="20"/>
                        </w:rPr>
                        <w:t>、介護支援専門員協会や地域住民への周知方法</w:t>
                      </w:r>
                      <w:r w:rsidR="00964397" w:rsidRPr="00645DB8">
                        <w:rPr>
                          <w:rFonts w:hint="eastAsia"/>
                          <w:color w:val="000000" w:themeColor="text1"/>
                          <w:sz w:val="20"/>
                        </w:rPr>
                        <w:t>等）</w:t>
                      </w:r>
                    </w:p>
                    <w:p w:rsidR="00702416" w:rsidRDefault="00702416" w:rsidP="00645DB8">
                      <w:pPr>
                        <w:spacing w:line="260" w:lineRule="exact"/>
                        <w:rPr>
                          <w:color w:val="000000" w:themeColor="text1"/>
                        </w:rPr>
                      </w:pPr>
                    </w:p>
                    <w:p w:rsidR="0036798F" w:rsidRPr="00645DB8" w:rsidRDefault="00295B57" w:rsidP="00857167">
                      <w:pPr>
                        <w:spacing w:line="240" w:lineRule="exact"/>
                        <w:rPr>
                          <w:color w:val="000000" w:themeColor="text1"/>
                        </w:rPr>
                      </w:pPr>
                      <w:r>
                        <w:rPr>
                          <w:rFonts w:hint="eastAsia"/>
                          <w:color w:val="000000" w:themeColor="text1"/>
                        </w:rPr>
                        <w:t xml:space="preserve">　</w:t>
                      </w:r>
                    </w:p>
                    <w:p w:rsidR="0036798F" w:rsidRDefault="0036798F"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857167" w:rsidRDefault="00857167" w:rsidP="00857167">
                      <w:pPr>
                        <w:spacing w:line="240" w:lineRule="exact"/>
                        <w:rPr>
                          <w:color w:val="000000" w:themeColor="text1"/>
                        </w:rPr>
                      </w:pPr>
                    </w:p>
                    <w:p w:rsidR="00857167" w:rsidRDefault="00857167" w:rsidP="00857167">
                      <w:pPr>
                        <w:spacing w:line="240" w:lineRule="exact"/>
                        <w:rPr>
                          <w:color w:val="000000" w:themeColor="text1"/>
                        </w:rPr>
                      </w:pPr>
                    </w:p>
                    <w:p w:rsidR="00857167" w:rsidRDefault="00857167" w:rsidP="00857167">
                      <w:pPr>
                        <w:spacing w:line="240" w:lineRule="exact"/>
                        <w:rPr>
                          <w:color w:val="000000" w:themeColor="text1"/>
                        </w:rPr>
                      </w:pPr>
                    </w:p>
                    <w:p w:rsidR="00857167" w:rsidRDefault="00857167"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645DB8" w:rsidRDefault="00645DB8" w:rsidP="00857167">
                      <w:pPr>
                        <w:spacing w:line="240" w:lineRule="exact"/>
                        <w:rPr>
                          <w:color w:val="000000" w:themeColor="text1"/>
                        </w:rPr>
                      </w:pPr>
                    </w:p>
                    <w:p w:rsidR="00645DB8" w:rsidRPr="00702416" w:rsidRDefault="00645DB8" w:rsidP="00857167">
                      <w:pPr>
                        <w:spacing w:line="240" w:lineRule="exact"/>
                        <w:rPr>
                          <w:color w:val="000000" w:themeColor="text1"/>
                        </w:rPr>
                      </w:pPr>
                    </w:p>
                    <w:p w:rsidR="00C27D5D" w:rsidRPr="00702416" w:rsidRDefault="00C27D5D" w:rsidP="00C27D5D">
                      <w:pPr>
                        <w:jc w:val="center"/>
                        <w:rPr>
                          <w:color w:val="000000" w:themeColor="text1"/>
                        </w:rPr>
                      </w:pPr>
                    </w:p>
                  </w:txbxContent>
                </v:textbox>
              </v:rect>
            </w:pict>
          </mc:Fallback>
        </mc:AlternateContent>
      </w:r>
    </w:p>
    <w:p w:rsidR="00C27D5D" w:rsidRDefault="00C27D5D"/>
    <w:p w:rsidR="00C27D5D" w:rsidRDefault="00C27D5D"/>
    <w:p w:rsidR="00C27D5D" w:rsidRDefault="00C27D5D"/>
    <w:p w:rsidR="00C27D5D" w:rsidRDefault="00C27D5D"/>
    <w:p w:rsidR="00C27D5D" w:rsidRDefault="00C27D5D"/>
    <w:p w:rsidR="00C27D5D" w:rsidRDefault="00C27D5D"/>
    <w:p w:rsidR="00C27D5D" w:rsidRDefault="00C27D5D"/>
    <w:p w:rsidR="00C27D5D" w:rsidRDefault="00C27D5D"/>
    <w:p w:rsidR="00C27D5D" w:rsidRDefault="00C27D5D" w:rsidP="00C27D5D">
      <w:pPr>
        <w:spacing w:line="240" w:lineRule="exact"/>
        <w:rPr>
          <w:sz w:val="20"/>
        </w:rPr>
      </w:pPr>
    </w:p>
    <w:p w:rsidR="00C27D5D" w:rsidRDefault="00C27D5D" w:rsidP="00C27D5D">
      <w:pPr>
        <w:spacing w:line="240" w:lineRule="exact"/>
        <w:rPr>
          <w:sz w:val="20"/>
        </w:rPr>
      </w:pPr>
    </w:p>
    <w:p w:rsidR="00C27D5D" w:rsidRDefault="00C27D5D" w:rsidP="00C27D5D">
      <w:pPr>
        <w:spacing w:line="240" w:lineRule="exact"/>
        <w:rPr>
          <w:sz w:val="20"/>
        </w:rPr>
      </w:pPr>
    </w:p>
    <w:p w:rsidR="00C27D5D" w:rsidRDefault="00C27D5D" w:rsidP="00C27D5D">
      <w:pPr>
        <w:spacing w:line="240" w:lineRule="exact"/>
        <w:rPr>
          <w:sz w:val="20"/>
        </w:rPr>
      </w:pPr>
    </w:p>
    <w:p w:rsidR="005647BA" w:rsidRDefault="005647BA" w:rsidP="005647BA">
      <w:pPr>
        <w:spacing w:line="240" w:lineRule="exact"/>
        <w:ind w:firstLineChars="100" w:firstLine="200"/>
        <w:rPr>
          <w:sz w:val="20"/>
        </w:rPr>
      </w:pPr>
    </w:p>
    <w:p w:rsidR="005647BA" w:rsidRDefault="005647BA" w:rsidP="005647BA">
      <w:pPr>
        <w:spacing w:line="240" w:lineRule="exact"/>
        <w:ind w:firstLineChars="100" w:firstLine="200"/>
        <w:rPr>
          <w:sz w:val="20"/>
        </w:rPr>
      </w:pPr>
    </w:p>
    <w:p w:rsidR="005647BA" w:rsidRDefault="005647BA" w:rsidP="005647BA">
      <w:pPr>
        <w:spacing w:line="240" w:lineRule="exact"/>
        <w:ind w:firstLineChars="100" w:firstLine="200"/>
        <w:rPr>
          <w:sz w:val="20"/>
        </w:rPr>
      </w:pPr>
    </w:p>
    <w:p w:rsidR="0036798F" w:rsidRDefault="0036798F" w:rsidP="005647BA">
      <w:pPr>
        <w:spacing w:line="240" w:lineRule="exact"/>
        <w:ind w:firstLineChars="100" w:firstLine="200"/>
        <w:rPr>
          <w:sz w:val="20"/>
        </w:rPr>
      </w:pPr>
    </w:p>
    <w:p w:rsidR="0036798F" w:rsidRDefault="0036798F" w:rsidP="005647BA">
      <w:pPr>
        <w:spacing w:line="240" w:lineRule="exact"/>
        <w:ind w:firstLineChars="100" w:firstLine="200"/>
        <w:rPr>
          <w:sz w:val="20"/>
        </w:rPr>
      </w:pPr>
    </w:p>
    <w:p w:rsidR="0036798F" w:rsidRDefault="0036798F" w:rsidP="005647BA">
      <w:pPr>
        <w:spacing w:line="240" w:lineRule="exact"/>
        <w:ind w:firstLineChars="100" w:firstLine="200"/>
        <w:rPr>
          <w:sz w:val="20"/>
        </w:rPr>
      </w:pPr>
    </w:p>
    <w:p w:rsidR="0036798F" w:rsidRDefault="0036798F" w:rsidP="005647BA">
      <w:pPr>
        <w:spacing w:line="240" w:lineRule="exact"/>
        <w:ind w:firstLineChars="100" w:firstLine="200"/>
        <w:rPr>
          <w:sz w:val="20"/>
        </w:rPr>
      </w:pPr>
    </w:p>
    <w:p w:rsidR="0036798F" w:rsidRDefault="0036798F" w:rsidP="005647BA">
      <w:pPr>
        <w:spacing w:line="240" w:lineRule="exact"/>
        <w:ind w:firstLineChars="100" w:firstLine="200"/>
        <w:rPr>
          <w:sz w:val="20"/>
        </w:rPr>
      </w:pPr>
    </w:p>
    <w:p w:rsidR="0036798F" w:rsidRDefault="0036798F" w:rsidP="005647BA">
      <w:pPr>
        <w:spacing w:line="240" w:lineRule="exact"/>
        <w:ind w:firstLineChars="100" w:firstLine="200"/>
        <w:rPr>
          <w:sz w:val="20"/>
        </w:rPr>
      </w:pPr>
    </w:p>
    <w:p w:rsidR="0097701D" w:rsidRDefault="0097701D" w:rsidP="005647BA">
      <w:pPr>
        <w:spacing w:line="240" w:lineRule="exact"/>
        <w:ind w:firstLineChars="100" w:firstLine="200"/>
        <w:rPr>
          <w:sz w:val="20"/>
        </w:rPr>
      </w:pPr>
    </w:p>
    <w:p w:rsidR="0097701D" w:rsidRDefault="0097701D" w:rsidP="005647BA">
      <w:pPr>
        <w:spacing w:line="240" w:lineRule="exact"/>
        <w:ind w:firstLineChars="100" w:firstLine="200"/>
        <w:rPr>
          <w:sz w:val="20"/>
        </w:rPr>
      </w:pPr>
    </w:p>
    <w:p w:rsidR="0097701D" w:rsidRDefault="0097701D" w:rsidP="005647BA">
      <w:pPr>
        <w:spacing w:line="240" w:lineRule="exact"/>
        <w:ind w:firstLineChars="100" w:firstLine="200"/>
        <w:rPr>
          <w:sz w:val="20"/>
        </w:rPr>
      </w:pPr>
    </w:p>
    <w:p w:rsidR="003D0313" w:rsidRDefault="005647BA" w:rsidP="003D0313">
      <w:pPr>
        <w:spacing w:line="240" w:lineRule="exact"/>
        <w:ind w:firstLineChars="200" w:firstLine="408"/>
        <w:rPr>
          <w:sz w:val="20"/>
        </w:rPr>
      </w:pPr>
      <w:r w:rsidRPr="00295B57">
        <w:rPr>
          <w:rFonts w:hint="eastAsia"/>
          <w:spacing w:val="2"/>
          <w:kern w:val="0"/>
          <w:sz w:val="20"/>
          <w:fitText w:val="9100" w:id="1936862464"/>
        </w:rPr>
        <w:t>この申請に係る指定地域密着型サービス事業所の指定を受けた後は、指定地域密着型サービスの事</w:t>
      </w:r>
      <w:r w:rsidRPr="00295B57">
        <w:rPr>
          <w:rFonts w:hint="eastAsia"/>
          <w:spacing w:val="-38"/>
          <w:kern w:val="0"/>
          <w:sz w:val="20"/>
          <w:fitText w:val="9100" w:id="1936862464"/>
        </w:rPr>
        <w:t>業</w:t>
      </w:r>
    </w:p>
    <w:p w:rsidR="00C311BD" w:rsidRDefault="005647BA" w:rsidP="003D0313">
      <w:pPr>
        <w:spacing w:line="240" w:lineRule="exact"/>
        <w:ind w:firstLineChars="100" w:firstLine="200"/>
        <w:rPr>
          <w:sz w:val="20"/>
        </w:rPr>
      </w:pPr>
      <w:r w:rsidRPr="005647BA">
        <w:rPr>
          <w:rFonts w:hint="eastAsia"/>
          <w:sz w:val="20"/>
        </w:rPr>
        <w:t>の人員、設備及び運営に関する基準（平成１８年厚生労働省令第３４号）第３条の３７第４項の規定</w:t>
      </w:r>
      <w:r w:rsidR="00C311BD">
        <w:rPr>
          <w:rFonts w:hint="eastAsia"/>
          <w:sz w:val="20"/>
        </w:rPr>
        <w:t>及び</w:t>
      </w:r>
    </w:p>
    <w:p w:rsidR="005647BA" w:rsidRPr="005647BA" w:rsidRDefault="00C311BD" w:rsidP="003D0313">
      <w:pPr>
        <w:spacing w:line="240" w:lineRule="exact"/>
        <w:ind w:firstLineChars="100" w:firstLine="200"/>
        <w:rPr>
          <w:sz w:val="20"/>
        </w:rPr>
      </w:pPr>
      <w:r>
        <w:rPr>
          <w:rFonts w:hint="eastAsia"/>
          <w:sz w:val="20"/>
        </w:rPr>
        <w:t>規定の趣旨</w:t>
      </w:r>
      <w:r w:rsidR="005647BA" w:rsidRPr="005647BA">
        <w:rPr>
          <w:rFonts w:hint="eastAsia"/>
          <w:sz w:val="20"/>
        </w:rPr>
        <w:t>に従い、上記の内容について遵守します。</w:t>
      </w:r>
    </w:p>
    <w:p w:rsidR="0036798F" w:rsidRPr="005647BA" w:rsidRDefault="0036798F" w:rsidP="005647BA">
      <w:pPr>
        <w:spacing w:line="240" w:lineRule="exact"/>
        <w:rPr>
          <w:sz w:val="20"/>
        </w:rPr>
      </w:pPr>
    </w:p>
    <w:p w:rsidR="005647BA" w:rsidRPr="005647BA" w:rsidRDefault="005647BA" w:rsidP="005647BA">
      <w:pPr>
        <w:spacing w:line="240" w:lineRule="exact"/>
        <w:ind w:firstLineChars="100" w:firstLine="200"/>
        <w:rPr>
          <w:sz w:val="20"/>
        </w:rPr>
      </w:pPr>
      <w:r w:rsidRPr="005647BA">
        <w:rPr>
          <w:rFonts w:hint="eastAsia"/>
          <w:sz w:val="20"/>
        </w:rPr>
        <w:t>伊勢原市長</w:t>
      </w:r>
      <w:r w:rsidR="0097701D">
        <w:rPr>
          <w:rFonts w:hint="eastAsia"/>
          <w:sz w:val="20"/>
        </w:rPr>
        <w:t xml:space="preserve">　殿</w:t>
      </w:r>
    </w:p>
    <w:p w:rsidR="005647BA" w:rsidRDefault="005647BA" w:rsidP="005647BA">
      <w:pPr>
        <w:spacing w:line="240" w:lineRule="exact"/>
        <w:rPr>
          <w:sz w:val="20"/>
          <w:u w:val="single"/>
        </w:rPr>
      </w:pPr>
    </w:p>
    <w:p w:rsidR="005647BA" w:rsidRPr="005647BA" w:rsidRDefault="005647BA" w:rsidP="0036798F">
      <w:pPr>
        <w:wordWrap w:val="0"/>
        <w:spacing w:line="240" w:lineRule="exact"/>
        <w:jc w:val="right"/>
        <w:rPr>
          <w:sz w:val="20"/>
          <w:u w:val="single"/>
        </w:rPr>
      </w:pPr>
      <w:r w:rsidRPr="005647BA">
        <w:rPr>
          <w:rFonts w:hint="eastAsia"/>
          <w:sz w:val="20"/>
          <w:u w:val="single"/>
        </w:rPr>
        <w:t>法</w:t>
      </w:r>
      <w:r w:rsidRPr="005647BA">
        <w:rPr>
          <w:rFonts w:hint="eastAsia"/>
          <w:sz w:val="20"/>
          <w:u w:val="single"/>
        </w:rPr>
        <w:t xml:space="preserve"> </w:t>
      </w:r>
      <w:r w:rsidRPr="005647BA">
        <w:rPr>
          <w:rFonts w:hint="eastAsia"/>
          <w:sz w:val="20"/>
          <w:u w:val="single"/>
        </w:rPr>
        <w:t>人</w:t>
      </w:r>
      <w:r w:rsidRPr="005647BA">
        <w:rPr>
          <w:rFonts w:hint="eastAsia"/>
          <w:sz w:val="20"/>
          <w:u w:val="single"/>
        </w:rPr>
        <w:t xml:space="preserve"> </w:t>
      </w:r>
      <w:r w:rsidRPr="005647BA">
        <w:rPr>
          <w:rFonts w:hint="eastAsia"/>
          <w:sz w:val="20"/>
          <w:u w:val="single"/>
        </w:rPr>
        <w:t>名</w:t>
      </w:r>
      <w:r w:rsidR="0036798F">
        <w:rPr>
          <w:rFonts w:hint="eastAsia"/>
          <w:sz w:val="20"/>
          <w:u w:val="single"/>
        </w:rPr>
        <w:t xml:space="preserve">　　　　　　　　　　　　　</w:t>
      </w:r>
      <w:r w:rsidR="0036798F" w:rsidRPr="0036798F">
        <w:rPr>
          <w:rFonts w:hint="eastAsia"/>
          <w:sz w:val="20"/>
        </w:rPr>
        <w:t xml:space="preserve">　　　</w:t>
      </w:r>
    </w:p>
    <w:p w:rsidR="005647BA" w:rsidRDefault="005647BA" w:rsidP="005647BA">
      <w:pPr>
        <w:spacing w:line="240" w:lineRule="exact"/>
        <w:ind w:firstLineChars="2650" w:firstLine="5300"/>
        <w:rPr>
          <w:sz w:val="20"/>
          <w:u w:val="single"/>
        </w:rPr>
      </w:pPr>
    </w:p>
    <w:p w:rsidR="005647BA" w:rsidRDefault="005647BA" w:rsidP="0036798F">
      <w:pPr>
        <w:wordWrap w:val="0"/>
        <w:spacing w:line="240" w:lineRule="exact"/>
        <w:jc w:val="right"/>
        <w:rPr>
          <w:sz w:val="20"/>
          <w:u w:val="single"/>
        </w:rPr>
      </w:pPr>
      <w:r w:rsidRPr="005647BA">
        <w:rPr>
          <w:rFonts w:hint="eastAsia"/>
          <w:sz w:val="20"/>
          <w:u w:val="single"/>
        </w:rPr>
        <w:t>事業所名</w:t>
      </w:r>
      <w:r w:rsidR="0036798F">
        <w:rPr>
          <w:rFonts w:hint="eastAsia"/>
          <w:sz w:val="20"/>
          <w:u w:val="single"/>
        </w:rPr>
        <w:t xml:space="preserve">　　　　　　　　　　　　　</w:t>
      </w:r>
      <w:r w:rsidR="0036798F" w:rsidRPr="0036798F">
        <w:rPr>
          <w:rFonts w:hint="eastAsia"/>
          <w:sz w:val="20"/>
        </w:rPr>
        <w:t xml:space="preserve">　　　</w:t>
      </w:r>
    </w:p>
    <w:p w:rsidR="005647BA" w:rsidRDefault="005647BA" w:rsidP="005647BA">
      <w:pPr>
        <w:spacing w:line="240" w:lineRule="exact"/>
        <w:jc w:val="right"/>
        <w:rPr>
          <w:sz w:val="20"/>
          <w:u w:val="single"/>
        </w:rPr>
      </w:pPr>
    </w:p>
    <w:p w:rsidR="005647BA" w:rsidRDefault="005647BA" w:rsidP="0036798F">
      <w:pPr>
        <w:wordWrap w:val="0"/>
        <w:spacing w:line="240" w:lineRule="exact"/>
        <w:jc w:val="right"/>
        <w:rPr>
          <w:sz w:val="20"/>
          <w:u w:val="single"/>
        </w:rPr>
      </w:pPr>
      <w:r>
        <w:rPr>
          <w:rFonts w:hint="eastAsia"/>
          <w:sz w:val="20"/>
          <w:u w:val="single"/>
        </w:rPr>
        <w:t>管理者名</w:t>
      </w:r>
      <w:r w:rsidR="0036798F">
        <w:rPr>
          <w:rFonts w:hint="eastAsia"/>
          <w:sz w:val="20"/>
          <w:u w:val="single"/>
        </w:rPr>
        <w:t xml:space="preserve">　　　　　　　　　　　　　</w:t>
      </w:r>
      <w:r w:rsidR="0036798F" w:rsidRPr="0036798F">
        <w:rPr>
          <w:rFonts w:hint="eastAsia"/>
          <w:sz w:val="20"/>
        </w:rPr>
        <w:t xml:space="preserve">　　</w:t>
      </w:r>
      <w:r w:rsidR="0036798F" w:rsidRPr="0097701D">
        <w:rPr>
          <w:rFonts w:hint="eastAsia"/>
          <w:sz w:val="20"/>
          <w:bdr w:val="single" w:sz="4" w:space="0" w:color="auto"/>
        </w:rPr>
        <w:t>印</w:t>
      </w:r>
    </w:p>
    <w:p w:rsidR="00295B57" w:rsidRDefault="00295B57" w:rsidP="00C27D5D">
      <w:pPr>
        <w:spacing w:line="240" w:lineRule="exact"/>
        <w:rPr>
          <w:sz w:val="18"/>
        </w:rPr>
      </w:pPr>
    </w:p>
    <w:p w:rsidR="00295B57" w:rsidRPr="00295B57" w:rsidRDefault="00295B57" w:rsidP="00295B57">
      <w:pPr>
        <w:rPr>
          <w:sz w:val="18"/>
        </w:rPr>
      </w:pPr>
      <w:r>
        <w:rPr>
          <w:rFonts w:hint="eastAsia"/>
          <w:noProof/>
        </w:rPr>
        <mc:AlternateContent>
          <mc:Choice Requires="wps">
            <w:drawing>
              <wp:anchor distT="0" distB="0" distL="114300" distR="114300" simplePos="0" relativeHeight="251662336" behindDoc="0" locked="0" layoutInCell="1" allowOverlap="1" wp14:anchorId="6BF31635" wp14:editId="67A7EAA9">
                <wp:simplePos x="0" y="0"/>
                <wp:positionH relativeFrom="column">
                  <wp:posOffset>70485</wp:posOffset>
                </wp:positionH>
                <wp:positionV relativeFrom="paragraph">
                  <wp:posOffset>57150</wp:posOffset>
                </wp:positionV>
                <wp:extent cx="6042660" cy="2536190"/>
                <wp:effectExtent l="0" t="0" r="15240" b="16510"/>
                <wp:wrapNone/>
                <wp:docPr id="3" name="正方形/長方形 3"/>
                <wp:cNvGraphicFramePr/>
                <a:graphic xmlns:a="http://schemas.openxmlformats.org/drawingml/2006/main">
                  <a:graphicData uri="http://schemas.microsoft.com/office/word/2010/wordprocessingShape">
                    <wps:wsp>
                      <wps:cNvSpPr/>
                      <wps:spPr>
                        <a:xfrm>
                          <a:off x="0" y="0"/>
                          <a:ext cx="6042660" cy="2536190"/>
                        </a:xfrm>
                        <a:prstGeom prst="rect">
                          <a:avLst/>
                        </a:prstGeom>
                        <a:solidFill>
                          <a:sysClr val="window" lastClr="FFFFFF"/>
                        </a:solidFill>
                        <a:ln w="25400" cap="flat" cmpd="dbl" algn="ctr">
                          <a:solidFill>
                            <a:srgbClr val="4F81BD">
                              <a:shade val="50000"/>
                            </a:srgbClr>
                          </a:solidFill>
                          <a:prstDash val="solid"/>
                        </a:ln>
                        <a:effectLst/>
                      </wps:spPr>
                      <wps:txbx>
                        <w:txbxContent>
                          <w:p w:rsidR="00A651B9" w:rsidRPr="00A651B9" w:rsidRDefault="00A651B9" w:rsidP="00A651B9">
                            <w:pPr>
                              <w:spacing w:line="220" w:lineRule="exact"/>
                              <w:rPr>
                                <w:color w:val="000000" w:themeColor="text1"/>
                                <w:sz w:val="18"/>
                                <w:szCs w:val="18"/>
                              </w:rPr>
                            </w:pPr>
                            <w:r w:rsidRPr="00A651B9">
                              <w:rPr>
                                <w:rFonts w:hint="eastAsia"/>
                                <w:color w:val="000000" w:themeColor="text1"/>
                                <w:sz w:val="18"/>
                                <w:szCs w:val="18"/>
                              </w:rPr>
                              <w:t xml:space="preserve">◆指定地域密着型サービスの事業の人員、設備及び運営に関する基準第３条の３７第４項　</w:t>
                            </w:r>
                          </w:p>
                          <w:p w:rsidR="00702416" w:rsidRPr="00702416" w:rsidRDefault="00A651B9" w:rsidP="00A651B9">
                            <w:pPr>
                              <w:spacing w:line="220" w:lineRule="exact"/>
                              <w:rPr>
                                <w:color w:val="000000" w:themeColor="text1"/>
                                <w:sz w:val="18"/>
                                <w:szCs w:val="18"/>
                              </w:rPr>
                            </w:pPr>
                            <w:r w:rsidRPr="00A651B9">
                              <w:rPr>
                                <w:rFonts w:hint="eastAsia"/>
                                <w:color w:val="000000" w:themeColor="text1"/>
                                <w:sz w:val="18"/>
                                <w:szCs w:val="18"/>
                              </w:rPr>
                              <w:t>◆伊勢原市指定地域密着型サービスの事業の人員、設備及び運営に関する基準を定める条例第３９条第１項第４号</w:t>
                            </w:r>
                            <w:r w:rsidR="00702416" w:rsidRPr="00702416">
                              <w:rPr>
                                <w:rFonts w:hint="eastAsia"/>
                                <w:color w:val="000000" w:themeColor="text1"/>
                                <w:sz w:val="18"/>
                                <w:szCs w:val="18"/>
                              </w:rPr>
                              <w:t>（条文）</w:t>
                            </w:r>
                          </w:p>
                          <w:p w:rsidR="00702416" w:rsidRPr="00702416" w:rsidRDefault="00702416" w:rsidP="00702416">
                            <w:pPr>
                              <w:spacing w:line="220" w:lineRule="exact"/>
                              <w:ind w:firstLineChars="100" w:firstLine="180"/>
                              <w:rPr>
                                <w:color w:val="000000" w:themeColor="text1"/>
                                <w:sz w:val="18"/>
                                <w:szCs w:val="18"/>
                              </w:rPr>
                            </w:pPr>
                            <w:r w:rsidRPr="00702416">
                              <w:rPr>
                                <w:rFonts w:hint="eastAsia"/>
                                <w:color w:val="000000" w:themeColor="text1"/>
                                <w:sz w:val="18"/>
                                <w:szCs w:val="18"/>
                              </w:rPr>
                              <w:t>指定定期巡回・随時対応型訪問介護看護事業者は、指定定期巡回・随時対応型訪問介護看護事業所の所在する建物と同一の建物に居住する利用者に対して指定定期巡回・随時対応型訪問　介護看護を提供する場合には、正当な理由がある場合を除き、当該建物に居住する利用者以外の者に対しても、指定定期巡回・随時対応型訪問介護看護の提供を行わなければならない。</w:t>
                            </w:r>
                          </w:p>
                          <w:p w:rsidR="00170BD3" w:rsidRDefault="00170BD3" w:rsidP="00170BD3">
                            <w:pPr>
                              <w:spacing w:line="220" w:lineRule="exact"/>
                              <w:rPr>
                                <w:color w:val="000000" w:themeColor="text1"/>
                                <w:sz w:val="18"/>
                                <w:szCs w:val="18"/>
                              </w:rPr>
                            </w:pPr>
                          </w:p>
                          <w:p w:rsidR="00702416" w:rsidRPr="00702416" w:rsidRDefault="00702416" w:rsidP="00170BD3">
                            <w:pPr>
                              <w:spacing w:line="220" w:lineRule="exact"/>
                              <w:rPr>
                                <w:color w:val="000000" w:themeColor="text1"/>
                                <w:sz w:val="18"/>
                                <w:szCs w:val="18"/>
                              </w:rPr>
                            </w:pPr>
                            <w:r w:rsidRPr="00702416">
                              <w:rPr>
                                <w:rFonts w:hint="eastAsia"/>
                                <w:color w:val="000000" w:themeColor="text1"/>
                                <w:sz w:val="18"/>
                                <w:szCs w:val="18"/>
                              </w:rPr>
                              <w:t>（解釈通知）</w:t>
                            </w:r>
                          </w:p>
                          <w:p w:rsidR="00702416" w:rsidRDefault="00702416" w:rsidP="0097701D">
                            <w:pPr>
                              <w:spacing w:line="220" w:lineRule="exact"/>
                              <w:ind w:firstLineChars="100" w:firstLine="180"/>
                              <w:rPr>
                                <w:color w:val="000000" w:themeColor="text1"/>
                              </w:rPr>
                            </w:pPr>
                            <w:r w:rsidRPr="00702416">
                              <w:rPr>
                                <w:rFonts w:hint="eastAsia"/>
                                <w:color w:val="000000" w:themeColor="text1"/>
                                <w:sz w:val="18"/>
                                <w:szCs w:val="18"/>
                              </w:rPr>
                              <w:t>同条第４項は、高齢者向け集合住宅等と同一の建物に所在する指定定期巡回・随時対応型訪問</w:t>
                            </w:r>
                            <w:r w:rsidRPr="00702416">
                              <w:rPr>
                                <w:rFonts w:hint="eastAsia"/>
                                <w:color w:val="000000" w:themeColor="text1"/>
                                <w:sz w:val="18"/>
                                <w:szCs w:val="18"/>
                              </w:rPr>
                              <w:t xml:space="preserve"> </w:t>
                            </w:r>
                            <w:r w:rsidRPr="00702416">
                              <w:rPr>
                                <w:rFonts w:hint="eastAsia"/>
                                <w:color w:val="000000" w:themeColor="text1"/>
                                <w:sz w:val="18"/>
                                <w:szCs w:val="18"/>
                              </w:rPr>
                              <w:t>介護看護事業所が当該高齢者向け集合住宅等に居住する高齢者に指定定期巡回・随時対応型訪問介護看護を提供する場合、いわゆる「囲い込み」による閉鎖的なサービス提供が行われないよう、第３条の８の正当な理由がある場合を除き、地域包括ケア推進の観点から地域の要介護者にもサービス提供を行わなければならないことを定めたものである。なお、こうした趣旨を踏まえ、地域の実情に応じて市町村が条例等を定める場合や、地域密着型サービス運営委員会等の意見を踏まえて指定の際に条件を付す場合において、例えば、当該事業所の利用者のうち、一定割合以上を当該集合住宅以外の利用者とするよう努める、あるいはしなければならない等の規定を設けることは差し支えない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5.55pt;margin-top:4.5pt;width:475.8pt;height:19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" fillcolor="window" strokecolor="#385d8a" strokeweight="2pt">
                <v:stroke linestyle="thinThin"/>
                <v:textbox>
                  <w:txbxContent>
                    <w:p w:rsidR="00A651B9" w:rsidRPr="00A651B9" w:rsidRDefault="00A651B9" w:rsidP="00A651B9">
                      <w:pPr>
                        <w:spacing w:line="220" w:lineRule="exact"/>
                        <w:rPr>
                          <w:color w:val="000000" w:themeColor="text1"/>
                          <w:sz w:val="18"/>
                          <w:szCs w:val="18"/>
                        </w:rPr>
                      </w:pPr>
                      <w:r w:rsidRPr="00A651B9">
                        <w:rPr>
                          <w:rFonts w:hint="eastAsia"/>
                          <w:color w:val="000000" w:themeColor="text1"/>
                          <w:sz w:val="18"/>
                          <w:szCs w:val="18"/>
                        </w:rPr>
                        <w:t xml:space="preserve">◆指定地域密着型サービスの事業の人員、設備及び運営に関する基準第３条の３７第４項　</w:t>
                      </w:r>
                    </w:p>
                    <w:p w:rsidR="00702416" w:rsidRPr="00702416" w:rsidRDefault="00A651B9" w:rsidP="00A651B9">
                      <w:pPr>
                        <w:spacing w:line="220" w:lineRule="exact"/>
                        <w:rPr>
                          <w:color w:val="000000" w:themeColor="text1"/>
                          <w:sz w:val="18"/>
                          <w:szCs w:val="18"/>
                        </w:rPr>
                      </w:pPr>
                      <w:r w:rsidRPr="00A651B9">
                        <w:rPr>
                          <w:rFonts w:hint="eastAsia"/>
                          <w:color w:val="000000" w:themeColor="text1"/>
                          <w:sz w:val="18"/>
                          <w:szCs w:val="18"/>
                        </w:rPr>
                        <w:t>◆伊勢原市指定地域密着型サービスの事業の人員、設備及び運営に関する基準を定める条例第３９条第１項第４号</w:t>
                      </w:r>
                      <w:r w:rsidR="00702416" w:rsidRPr="00702416">
                        <w:rPr>
                          <w:rFonts w:hint="eastAsia"/>
                          <w:color w:val="000000" w:themeColor="text1"/>
                          <w:sz w:val="18"/>
                          <w:szCs w:val="18"/>
                        </w:rPr>
                        <w:t>（条文）</w:t>
                      </w:r>
                    </w:p>
                    <w:p w:rsidR="00702416" w:rsidRPr="00702416" w:rsidRDefault="00702416" w:rsidP="00702416">
                      <w:pPr>
                        <w:spacing w:line="220" w:lineRule="exact"/>
                        <w:ind w:firstLineChars="100" w:firstLine="180"/>
                        <w:rPr>
                          <w:color w:val="000000" w:themeColor="text1"/>
                          <w:sz w:val="18"/>
                          <w:szCs w:val="18"/>
                        </w:rPr>
                      </w:pPr>
                      <w:r w:rsidRPr="00702416">
                        <w:rPr>
                          <w:rFonts w:hint="eastAsia"/>
                          <w:color w:val="000000" w:themeColor="text1"/>
                          <w:sz w:val="18"/>
                          <w:szCs w:val="18"/>
                        </w:rPr>
                        <w:t>指定定期巡回・随時対応型訪問介護看護事業者は、指定定期巡回・随時対応型訪問介護看護事業所の所在する建物と同一の建物に居住する利用者に対して指定定期巡回・随時対応型訪問　介護看護を提供する場合には、正当な理由がある場合を除き、当該建物に居住する利用者以外の者に対しても、指定定期巡回・随時対応型訪問介護看護の提供を行わなければならない。</w:t>
                      </w:r>
                    </w:p>
                    <w:p w:rsidR="00170BD3" w:rsidRDefault="00170BD3" w:rsidP="00170BD3">
                      <w:pPr>
                        <w:spacing w:line="220" w:lineRule="exact"/>
                        <w:rPr>
                          <w:color w:val="000000" w:themeColor="text1"/>
                          <w:sz w:val="18"/>
                          <w:szCs w:val="18"/>
                        </w:rPr>
                      </w:pPr>
                    </w:p>
                    <w:p w:rsidR="00702416" w:rsidRPr="00702416" w:rsidRDefault="00702416" w:rsidP="00170BD3">
                      <w:pPr>
                        <w:spacing w:line="220" w:lineRule="exact"/>
                        <w:rPr>
                          <w:color w:val="000000" w:themeColor="text1"/>
                          <w:sz w:val="18"/>
                          <w:szCs w:val="18"/>
                        </w:rPr>
                      </w:pPr>
                      <w:r w:rsidRPr="00702416">
                        <w:rPr>
                          <w:rFonts w:hint="eastAsia"/>
                          <w:color w:val="000000" w:themeColor="text1"/>
                          <w:sz w:val="18"/>
                          <w:szCs w:val="18"/>
                        </w:rPr>
                        <w:t>（解釈通知）</w:t>
                      </w:r>
                    </w:p>
                    <w:p w:rsidR="00702416" w:rsidRDefault="00702416" w:rsidP="0097701D">
                      <w:pPr>
                        <w:spacing w:line="220" w:lineRule="exact"/>
                        <w:ind w:firstLineChars="100" w:firstLine="180"/>
                        <w:rPr>
                          <w:color w:val="000000" w:themeColor="text1"/>
                        </w:rPr>
                      </w:pPr>
                      <w:r w:rsidRPr="00702416">
                        <w:rPr>
                          <w:rFonts w:hint="eastAsia"/>
                          <w:color w:val="000000" w:themeColor="text1"/>
                          <w:sz w:val="18"/>
                          <w:szCs w:val="18"/>
                        </w:rPr>
                        <w:t>同条第４項は、高齢者向け集合住宅等と同一の建物に所在する指定定期巡回・随時対応型訪問</w:t>
                      </w:r>
                      <w:r w:rsidRPr="00702416">
                        <w:rPr>
                          <w:rFonts w:hint="eastAsia"/>
                          <w:color w:val="000000" w:themeColor="text1"/>
                          <w:sz w:val="18"/>
                          <w:szCs w:val="18"/>
                        </w:rPr>
                        <w:t xml:space="preserve"> </w:t>
                      </w:r>
                      <w:r w:rsidRPr="00702416">
                        <w:rPr>
                          <w:rFonts w:hint="eastAsia"/>
                          <w:color w:val="000000" w:themeColor="text1"/>
                          <w:sz w:val="18"/>
                          <w:szCs w:val="18"/>
                        </w:rPr>
                        <w:t>介護看護事業所が当該高齢者向け集合住宅等に居住する高齢者に指定定期巡回・随時対応型訪問介護看護を提供する場合、いわゆる「囲い込み」による閉鎖的なサービス提供が行われないよう、第３条の８の正当な理由がある場合を除き、地域包括ケア推進の観点から地域の要介護者にもサービス提供を行わなければならないことを定めたものである。なお、こうした趣旨を踏まえ、地域の実情に応じて市町村が条例等を定める場合や、地域密着型サービス運営委員会等の意見を踏まえて指定の際に条件を付す場合において、例えば、当該事業所の利用者のうち、一定割合以上を当該集合住宅以外の利用者とするよう努める、あるいはしなければならない等の規定を設けることは差し支えないものである。</w:t>
                      </w:r>
                    </w:p>
                  </w:txbxContent>
                </v:textbox>
              </v:rect>
            </w:pict>
          </mc:Fallback>
        </mc:AlternateContent>
      </w:r>
    </w:p>
    <w:p w:rsidR="00295B57" w:rsidRPr="00295B57" w:rsidRDefault="00295B57" w:rsidP="00295B57">
      <w:pPr>
        <w:rPr>
          <w:sz w:val="18"/>
        </w:rPr>
      </w:pPr>
    </w:p>
    <w:p w:rsidR="00295B57" w:rsidRPr="00295B57" w:rsidRDefault="00295B57" w:rsidP="00295B57">
      <w:pPr>
        <w:rPr>
          <w:sz w:val="18"/>
        </w:rPr>
      </w:pPr>
    </w:p>
    <w:p w:rsidR="00295B57" w:rsidRPr="00295B57" w:rsidRDefault="00295B57" w:rsidP="00295B57">
      <w:pPr>
        <w:rPr>
          <w:sz w:val="18"/>
        </w:rPr>
      </w:pPr>
    </w:p>
    <w:p w:rsidR="00295B57" w:rsidRPr="00295B57" w:rsidRDefault="00295B57" w:rsidP="00295B57">
      <w:pPr>
        <w:rPr>
          <w:sz w:val="18"/>
        </w:rPr>
      </w:pPr>
    </w:p>
    <w:p w:rsidR="00295B57" w:rsidRPr="00295B57" w:rsidRDefault="00295B57" w:rsidP="00295B57">
      <w:pPr>
        <w:rPr>
          <w:sz w:val="18"/>
        </w:rPr>
      </w:pPr>
    </w:p>
    <w:p w:rsidR="00295B57" w:rsidRPr="00295B57" w:rsidRDefault="00295B57" w:rsidP="00295B57">
      <w:pPr>
        <w:rPr>
          <w:sz w:val="18"/>
        </w:rPr>
      </w:pPr>
    </w:p>
    <w:p w:rsidR="00295B57" w:rsidRPr="00295B57" w:rsidRDefault="00295B57" w:rsidP="00295B57">
      <w:pPr>
        <w:rPr>
          <w:sz w:val="18"/>
        </w:rPr>
      </w:pPr>
    </w:p>
    <w:p w:rsidR="00295B57" w:rsidRPr="00295B57" w:rsidRDefault="00295B57" w:rsidP="00295B57">
      <w:pPr>
        <w:rPr>
          <w:sz w:val="18"/>
        </w:rPr>
      </w:pPr>
    </w:p>
    <w:p w:rsidR="00295B57" w:rsidRPr="00295B57" w:rsidRDefault="00295B57" w:rsidP="00295B57">
      <w:pPr>
        <w:rPr>
          <w:sz w:val="18"/>
        </w:rPr>
      </w:pPr>
    </w:p>
    <w:p w:rsidR="00295B57" w:rsidRDefault="00295B57" w:rsidP="00295B57">
      <w:pPr>
        <w:jc w:val="right"/>
        <w:rPr>
          <w:rFonts w:hint="eastAsia"/>
          <w:sz w:val="18"/>
        </w:rPr>
      </w:pPr>
    </w:p>
    <w:p w:rsidR="00295B57" w:rsidRDefault="00295B57" w:rsidP="00295B57">
      <w:pPr>
        <w:jc w:val="right"/>
        <w:rPr>
          <w:rFonts w:hint="eastAsia"/>
          <w:sz w:val="18"/>
        </w:rPr>
      </w:pPr>
    </w:p>
    <w:p w:rsidR="00295B57" w:rsidRPr="00B83A24" w:rsidRDefault="00295B57" w:rsidP="00295B57">
      <w:pPr>
        <w:rPr>
          <w:rFonts w:asciiTheme="majorEastAsia" w:eastAsiaTheme="majorEastAsia" w:hAnsiTheme="majorEastAsia"/>
          <w:b/>
          <w:sz w:val="24"/>
        </w:rPr>
      </w:pPr>
      <w:r w:rsidRPr="00702416">
        <w:rPr>
          <w:rFonts w:asciiTheme="majorEastAsia" w:eastAsiaTheme="majorEastAsia" w:hAnsiTheme="majorEastAsia" w:hint="eastAsia"/>
          <w:sz w:val="24"/>
        </w:rPr>
        <w:lastRenderedPageBreak/>
        <w:t>地域包括ケア推進</w:t>
      </w:r>
      <w:r>
        <w:rPr>
          <w:rFonts w:asciiTheme="majorEastAsia" w:eastAsiaTheme="majorEastAsia" w:hAnsiTheme="majorEastAsia" w:hint="eastAsia"/>
          <w:sz w:val="24"/>
        </w:rPr>
        <w:t>に関する誓約書</w:t>
      </w:r>
      <w:r w:rsidRPr="00B83A24">
        <w:rPr>
          <w:rFonts w:asciiTheme="majorEastAsia" w:eastAsiaTheme="majorEastAsia" w:hAnsiTheme="majorEastAsia" w:hint="eastAsia"/>
          <w:b/>
          <w:color w:val="FF0000"/>
          <w:sz w:val="24"/>
        </w:rPr>
        <w:t>（記入例）</w:t>
      </w:r>
    </w:p>
    <w:p w:rsidR="00295B57" w:rsidRPr="00C27D5D" w:rsidRDefault="00295B57" w:rsidP="00295B57">
      <w:bookmarkStart w:id="0" w:name="_GoBack"/>
      <w:bookmarkEnd w:id="0"/>
      <w:r>
        <w:rPr>
          <w:rFonts w:hint="eastAsia"/>
          <w:noProof/>
        </w:rPr>
        <mc:AlternateContent>
          <mc:Choice Requires="wps">
            <w:drawing>
              <wp:anchor distT="0" distB="0" distL="114300" distR="114300" simplePos="0" relativeHeight="251664384" behindDoc="0" locked="0" layoutInCell="1" allowOverlap="1" wp14:anchorId="35C4D716" wp14:editId="5B7C293A">
                <wp:simplePos x="0" y="0"/>
                <wp:positionH relativeFrom="column">
                  <wp:posOffset>-8862</wp:posOffset>
                </wp:positionH>
                <wp:positionV relativeFrom="paragraph">
                  <wp:posOffset>196298</wp:posOffset>
                </wp:positionV>
                <wp:extent cx="6122035" cy="4206102"/>
                <wp:effectExtent l="0" t="0" r="12065" b="23495"/>
                <wp:wrapNone/>
                <wp:docPr id="1" name="正方形/長方形 1"/>
                <wp:cNvGraphicFramePr/>
                <a:graphic xmlns:a="http://schemas.openxmlformats.org/drawingml/2006/main">
                  <a:graphicData uri="http://schemas.microsoft.com/office/word/2010/wordprocessingShape">
                    <wps:wsp>
                      <wps:cNvSpPr/>
                      <wps:spPr>
                        <a:xfrm>
                          <a:off x="0" y="0"/>
                          <a:ext cx="6122035" cy="420610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5B57" w:rsidRDefault="00295B57" w:rsidP="00295B57">
                            <w:pPr>
                              <w:spacing w:line="260" w:lineRule="exact"/>
                              <w:ind w:firstLineChars="100" w:firstLine="200"/>
                              <w:rPr>
                                <w:rFonts w:hint="eastAsia"/>
                                <w:color w:val="000000" w:themeColor="text1"/>
                                <w:sz w:val="20"/>
                              </w:rPr>
                            </w:pPr>
                            <w:r w:rsidRPr="00645DB8">
                              <w:rPr>
                                <w:rFonts w:hint="eastAsia"/>
                                <w:color w:val="000000" w:themeColor="text1"/>
                                <w:sz w:val="20"/>
                              </w:rPr>
                              <w:t>地域密着型サービス事業者は、地域包括ケア推進の一員として地域の要介護者へのサービス提供を行わなければなりません。同一・近接敷地内に立地する高齢者向け集合住宅、又は同一・系列法人が運営する高齢者向け集合住宅以外の地域の利用者へのサービス提供に関する具体的な計画について記載してください。（地域利用者の割合目標、目標達成のための具体的な方法、介護支援専門員協会や地域住民への周知方法等）</w:t>
                            </w:r>
                          </w:p>
                          <w:p w:rsidR="00295B57" w:rsidRDefault="00295B57" w:rsidP="00295B57">
                            <w:pPr>
                              <w:spacing w:line="260" w:lineRule="exact"/>
                              <w:ind w:firstLineChars="100" w:firstLine="200"/>
                              <w:rPr>
                                <w:rFonts w:hint="eastAsia"/>
                                <w:color w:val="000000" w:themeColor="text1"/>
                                <w:sz w:val="20"/>
                              </w:rPr>
                            </w:pPr>
                          </w:p>
                          <w:p w:rsidR="00295B57" w:rsidRPr="00295B57" w:rsidRDefault="00295B57" w:rsidP="00295B57">
                            <w:pPr>
                              <w:spacing w:line="260" w:lineRule="exact"/>
                              <w:ind w:firstLineChars="100" w:firstLine="201"/>
                              <w:rPr>
                                <w:rFonts w:ascii="HG教科書体" w:eastAsia="HG教科書体" w:hint="eastAsia"/>
                                <w:b/>
                                <w:color w:val="FF0000"/>
                              </w:rPr>
                            </w:pPr>
                            <w:r>
                              <w:rPr>
                                <w:rFonts w:ascii="HG教科書体" w:eastAsia="HG教科書体" w:hint="eastAsia"/>
                                <w:b/>
                                <w:color w:val="FF0000"/>
                                <w:sz w:val="20"/>
                              </w:rPr>
                              <w:t>地域包括ケア推進のため、</w:t>
                            </w:r>
                            <w:r w:rsidRPr="00295B57">
                              <w:rPr>
                                <w:rFonts w:ascii="HG教科書体" w:eastAsia="HG教科書体" w:hint="eastAsia"/>
                                <w:b/>
                                <w:color w:val="FF0000"/>
                                <w:sz w:val="20"/>
                              </w:rPr>
                              <w:t>同一・系列法人が運営する集合住宅利用者以外の</w:t>
                            </w:r>
                            <w:r>
                              <w:rPr>
                                <w:rFonts w:ascii="HG教科書体" w:eastAsia="HG教科書体" w:hint="eastAsia"/>
                                <w:b/>
                                <w:color w:val="FF0000"/>
                                <w:sz w:val="20"/>
                              </w:rPr>
                              <w:t>地域の</w:t>
                            </w:r>
                            <w:r w:rsidRPr="00295B57">
                              <w:rPr>
                                <w:rFonts w:ascii="HG教科書体" w:eastAsia="HG教科書体" w:hint="eastAsia"/>
                                <w:b/>
                                <w:color w:val="FF0000"/>
                                <w:sz w:val="20"/>
                              </w:rPr>
                              <w:t>利用者の割合が</w:t>
                            </w:r>
                            <w:r w:rsidRPr="00295B57">
                              <w:rPr>
                                <w:rFonts w:ascii="HG教科書体" w:eastAsia="HG教科書体" w:hint="eastAsia"/>
                                <w:b/>
                                <w:color w:val="FF0000"/>
                                <w:sz w:val="20"/>
                              </w:rPr>
                              <w:t>３</w:t>
                            </w:r>
                            <w:r w:rsidRPr="00295B57">
                              <w:rPr>
                                <w:rFonts w:ascii="HG教科書体" w:eastAsia="HG教科書体" w:hint="eastAsia"/>
                                <w:b/>
                                <w:color w:val="FF0000"/>
                                <w:sz w:val="20"/>
                              </w:rPr>
                              <w:t>割以上となるよう努める</w:t>
                            </w:r>
                            <w:r w:rsidRPr="00295B57">
                              <w:rPr>
                                <w:rFonts w:ascii="HG教科書体" w:eastAsia="HG教科書体" w:hint="eastAsia"/>
                                <w:b/>
                                <w:color w:val="FF0000"/>
                                <w:sz w:val="20"/>
                              </w:rPr>
                              <w:t>とともに、</w:t>
                            </w:r>
                            <w:r w:rsidRPr="00295B57">
                              <w:rPr>
                                <w:rFonts w:ascii="HG教科書体" w:eastAsia="HG教科書体" w:hint="eastAsia"/>
                                <w:b/>
                                <w:color w:val="FF0000"/>
                                <w:sz w:val="20"/>
                              </w:rPr>
                              <w:t>その目標の達成に向けて月１回以上は他法人（系列法人を除く）が運営する居宅介護支援事業所と情報提供・</w:t>
                            </w:r>
                            <w:r w:rsidRPr="00295B57">
                              <w:rPr>
                                <w:rFonts w:ascii="HG教科書体" w:eastAsia="HG教科書体" w:hint="eastAsia"/>
                                <w:b/>
                                <w:color w:val="FF0000"/>
                                <w:sz w:val="20"/>
                              </w:rPr>
                              <w:t>情報交換を行い、その日時、相手先、内容について記録し保管します。</w:t>
                            </w:r>
                          </w:p>
                          <w:p w:rsidR="00295B57" w:rsidRPr="00645DB8" w:rsidRDefault="00295B57" w:rsidP="00295B57">
                            <w:pPr>
                              <w:spacing w:line="240" w:lineRule="exact"/>
                              <w:rPr>
                                <w:color w:val="000000" w:themeColor="text1"/>
                              </w:rPr>
                            </w:pPr>
                            <w:r>
                              <w:rPr>
                                <w:rFonts w:hint="eastAsia"/>
                                <w:color w:val="000000" w:themeColor="text1"/>
                              </w:rPr>
                              <w:t xml:space="preserve">　</w:t>
                            </w: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Pr="00702416" w:rsidRDefault="00295B57" w:rsidP="00295B57">
                            <w:pPr>
                              <w:spacing w:line="240" w:lineRule="exact"/>
                              <w:rPr>
                                <w:color w:val="000000" w:themeColor="text1"/>
                              </w:rPr>
                            </w:pPr>
                          </w:p>
                          <w:p w:rsidR="00295B57" w:rsidRPr="00702416" w:rsidRDefault="00295B57" w:rsidP="00295B5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7pt;margin-top:15.45pt;width:482.05pt;height:3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" fillcolor="white [3212]" strokecolor="black [3213]" strokeweight="1.5pt">
                <v:textbox>
                  <w:txbxContent>
                    <w:p w:rsidR="00295B57" w:rsidRDefault="00295B57" w:rsidP="00295B57">
                      <w:pPr>
                        <w:spacing w:line="260" w:lineRule="exact"/>
                        <w:ind w:firstLineChars="100" w:firstLine="200"/>
                        <w:rPr>
                          <w:rFonts w:hint="eastAsia"/>
                          <w:color w:val="000000" w:themeColor="text1"/>
                          <w:sz w:val="20"/>
                        </w:rPr>
                      </w:pPr>
                      <w:r w:rsidRPr="00645DB8">
                        <w:rPr>
                          <w:rFonts w:hint="eastAsia"/>
                          <w:color w:val="000000" w:themeColor="text1"/>
                          <w:sz w:val="20"/>
                        </w:rPr>
                        <w:t>地域密着型サービス事業者は、地域包括ケア推進の一員として地域の要介護者へのサービス提供を行わなければなりません。同一・近接敷地内に立地する高齢者向け集合住宅、又は同一・系列法人が運営する高齢者向け集合住宅以外の地域の利用者へのサービス提供に関する具体的な計画について記載してください。（地域利用者の割合目標、目標達成のための具体的な方法、介護支援専門員協会や地域住民への周知方法等）</w:t>
                      </w:r>
                    </w:p>
                    <w:p w:rsidR="00295B57" w:rsidRDefault="00295B57" w:rsidP="00295B57">
                      <w:pPr>
                        <w:spacing w:line="260" w:lineRule="exact"/>
                        <w:ind w:firstLineChars="100" w:firstLine="200"/>
                        <w:rPr>
                          <w:rFonts w:hint="eastAsia"/>
                          <w:color w:val="000000" w:themeColor="text1"/>
                          <w:sz w:val="20"/>
                        </w:rPr>
                      </w:pPr>
                    </w:p>
                    <w:p w:rsidR="00295B57" w:rsidRPr="00295B57" w:rsidRDefault="00295B57" w:rsidP="00295B57">
                      <w:pPr>
                        <w:spacing w:line="260" w:lineRule="exact"/>
                        <w:ind w:firstLineChars="100" w:firstLine="201"/>
                        <w:rPr>
                          <w:rFonts w:ascii="HG教科書体" w:eastAsia="HG教科書体" w:hint="eastAsia"/>
                          <w:b/>
                          <w:color w:val="FF0000"/>
                        </w:rPr>
                      </w:pPr>
                      <w:r>
                        <w:rPr>
                          <w:rFonts w:ascii="HG教科書体" w:eastAsia="HG教科書体" w:hint="eastAsia"/>
                          <w:b/>
                          <w:color w:val="FF0000"/>
                          <w:sz w:val="20"/>
                        </w:rPr>
                        <w:t>地域包括ケア推進のため、</w:t>
                      </w:r>
                      <w:r w:rsidRPr="00295B57">
                        <w:rPr>
                          <w:rFonts w:ascii="HG教科書体" w:eastAsia="HG教科書体" w:hint="eastAsia"/>
                          <w:b/>
                          <w:color w:val="FF0000"/>
                          <w:sz w:val="20"/>
                        </w:rPr>
                        <w:t>同一・系列法人が運営する集合住宅利用者以外の</w:t>
                      </w:r>
                      <w:r>
                        <w:rPr>
                          <w:rFonts w:ascii="HG教科書体" w:eastAsia="HG教科書体" w:hint="eastAsia"/>
                          <w:b/>
                          <w:color w:val="FF0000"/>
                          <w:sz w:val="20"/>
                        </w:rPr>
                        <w:t>地域の</w:t>
                      </w:r>
                      <w:r w:rsidRPr="00295B57">
                        <w:rPr>
                          <w:rFonts w:ascii="HG教科書体" w:eastAsia="HG教科書体" w:hint="eastAsia"/>
                          <w:b/>
                          <w:color w:val="FF0000"/>
                          <w:sz w:val="20"/>
                        </w:rPr>
                        <w:t>利用者の割合が</w:t>
                      </w:r>
                      <w:r w:rsidRPr="00295B57">
                        <w:rPr>
                          <w:rFonts w:ascii="HG教科書体" w:eastAsia="HG教科書体" w:hint="eastAsia"/>
                          <w:b/>
                          <w:color w:val="FF0000"/>
                          <w:sz w:val="20"/>
                        </w:rPr>
                        <w:t>３</w:t>
                      </w:r>
                      <w:r w:rsidRPr="00295B57">
                        <w:rPr>
                          <w:rFonts w:ascii="HG教科書体" w:eastAsia="HG教科書体" w:hint="eastAsia"/>
                          <w:b/>
                          <w:color w:val="FF0000"/>
                          <w:sz w:val="20"/>
                        </w:rPr>
                        <w:t>割以上となるよう努める</w:t>
                      </w:r>
                      <w:r w:rsidRPr="00295B57">
                        <w:rPr>
                          <w:rFonts w:ascii="HG教科書体" w:eastAsia="HG教科書体" w:hint="eastAsia"/>
                          <w:b/>
                          <w:color w:val="FF0000"/>
                          <w:sz w:val="20"/>
                        </w:rPr>
                        <w:t>とともに、</w:t>
                      </w:r>
                      <w:r w:rsidRPr="00295B57">
                        <w:rPr>
                          <w:rFonts w:ascii="HG教科書体" w:eastAsia="HG教科書体" w:hint="eastAsia"/>
                          <w:b/>
                          <w:color w:val="FF0000"/>
                          <w:sz w:val="20"/>
                        </w:rPr>
                        <w:t>その目標の達成に向けて月１回以上は他法人（系列法人を除く）が運営する居宅介護支援事業所と情報提供・</w:t>
                      </w:r>
                      <w:r w:rsidRPr="00295B57">
                        <w:rPr>
                          <w:rFonts w:ascii="HG教科書体" w:eastAsia="HG教科書体" w:hint="eastAsia"/>
                          <w:b/>
                          <w:color w:val="FF0000"/>
                          <w:sz w:val="20"/>
                        </w:rPr>
                        <w:t>情報交換を行い、その日時、相手先、内容について記録し保管します。</w:t>
                      </w:r>
                    </w:p>
                    <w:p w:rsidR="00295B57" w:rsidRPr="00645DB8" w:rsidRDefault="00295B57" w:rsidP="00295B57">
                      <w:pPr>
                        <w:spacing w:line="240" w:lineRule="exact"/>
                        <w:rPr>
                          <w:color w:val="000000" w:themeColor="text1"/>
                        </w:rPr>
                      </w:pPr>
                      <w:r>
                        <w:rPr>
                          <w:rFonts w:hint="eastAsia"/>
                          <w:color w:val="000000" w:themeColor="text1"/>
                        </w:rPr>
                        <w:t xml:space="preserve">　</w:t>
                      </w: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Default="00295B57" w:rsidP="00295B57">
                      <w:pPr>
                        <w:spacing w:line="240" w:lineRule="exact"/>
                        <w:rPr>
                          <w:color w:val="000000" w:themeColor="text1"/>
                        </w:rPr>
                      </w:pPr>
                    </w:p>
                    <w:p w:rsidR="00295B57" w:rsidRPr="00702416" w:rsidRDefault="00295B57" w:rsidP="00295B57">
                      <w:pPr>
                        <w:spacing w:line="240" w:lineRule="exact"/>
                        <w:rPr>
                          <w:color w:val="000000" w:themeColor="text1"/>
                        </w:rPr>
                      </w:pPr>
                    </w:p>
                    <w:p w:rsidR="00295B57" w:rsidRPr="00702416" w:rsidRDefault="00295B57" w:rsidP="00295B57">
                      <w:pPr>
                        <w:jc w:val="center"/>
                        <w:rPr>
                          <w:color w:val="000000" w:themeColor="text1"/>
                        </w:rPr>
                      </w:pPr>
                    </w:p>
                  </w:txbxContent>
                </v:textbox>
              </v:rect>
            </w:pict>
          </mc:Fallback>
        </mc:AlternateContent>
      </w:r>
    </w:p>
    <w:p w:rsidR="00295B57" w:rsidRDefault="00295B57" w:rsidP="00295B57"/>
    <w:p w:rsidR="00295B57" w:rsidRDefault="00295B57" w:rsidP="00295B57"/>
    <w:p w:rsidR="00295B57" w:rsidRDefault="00295B57" w:rsidP="00295B57"/>
    <w:p w:rsidR="00295B57" w:rsidRDefault="00295B57" w:rsidP="00295B57"/>
    <w:p w:rsidR="00295B57" w:rsidRDefault="00295B57" w:rsidP="00295B57"/>
    <w:p w:rsidR="00295B57" w:rsidRDefault="00295B57" w:rsidP="00295B57"/>
    <w:p w:rsidR="00295B57" w:rsidRDefault="00295B57" w:rsidP="00295B57"/>
    <w:p w:rsidR="00295B57" w:rsidRDefault="00295B57" w:rsidP="00295B57"/>
    <w:p w:rsidR="00295B57" w:rsidRDefault="00295B57" w:rsidP="00295B57">
      <w:pPr>
        <w:spacing w:line="240" w:lineRule="exact"/>
        <w:rPr>
          <w:sz w:val="20"/>
        </w:rPr>
      </w:pPr>
    </w:p>
    <w:p w:rsidR="00295B57" w:rsidRDefault="00295B57" w:rsidP="00295B57">
      <w:pPr>
        <w:spacing w:line="240" w:lineRule="exact"/>
        <w:rPr>
          <w:sz w:val="20"/>
        </w:rPr>
      </w:pPr>
    </w:p>
    <w:p w:rsidR="00295B57" w:rsidRDefault="00295B57" w:rsidP="00295B57">
      <w:pPr>
        <w:spacing w:line="240" w:lineRule="exact"/>
        <w:rPr>
          <w:sz w:val="20"/>
        </w:rPr>
      </w:pPr>
    </w:p>
    <w:p w:rsidR="00295B57" w:rsidRDefault="00295B57" w:rsidP="00295B57">
      <w:pPr>
        <w:spacing w:line="240" w:lineRule="exact"/>
        <w:rPr>
          <w:sz w:val="20"/>
        </w:rPr>
      </w:pPr>
    </w:p>
    <w:p w:rsidR="00295B57" w:rsidRDefault="00295B57" w:rsidP="00295B57">
      <w:pPr>
        <w:spacing w:line="240" w:lineRule="exact"/>
        <w:ind w:firstLineChars="100" w:firstLine="200"/>
        <w:rPr>
          <w:sz w:val="20"/>
        </w:rPr>
      </w:pPr>
    </w:p>
    <w:p w:rsidR="00295B57" w:rsidRDefault="00295B57" w:rsidP="00295B57">
      <w:pPr>
        <w:spacing w:line="240" w:lineRule="exact"/>
        <w:ind w:firstLineChars="100" w:firstLine="200"/>
        <w:rPr>
          <w:sz w:val="20"/>
        </w:rPr>
      </w:pPr>
    </w:p>
    <w:p w:rsidR="00295B57" w:rsidRDefault="00295B57" w:rsidP="00295B57">
      <w:pPr>
        <w:spacing w:line="240" w:lineRule="exact"/>
        <w:ind w:firstLineChars="100" w:firstLine="200"/>
        <w:rPr>
          <w:sz w:val="20"/>
        </w:rPr>
      </w:pPr>
    </w:p>
    <w:p w:rsidR="00295B57" w:rsidRDefault="00295B57" w:rsidP="00295B57">
      <w:pPr>
        <w:spacing w:line="240" w:lineRule="exact"/>
        <w:ind w:firstLineChars="100" w:firstLine="200"/>
        <w:rPr>
          <w:sz w:val="20"/>
        </w:rPr>
      </w:pPr>
    </w:p>
    <w:p w:rsidR="00295B57" w:rsidRDefault="00295B57" w:rsidP="00295B57">
      <w:pPr>
        <w:spacing w:line="240" w:lineRule="exact"/>
        <w:ind w:firstLineChars="100" w:firstLine="200"/>
        <w:rPr>
          <w:sz w:val="20"/>
        </w:rPr>
      </w:pPr>
    </w:p>
    <w:p w:rsidR="00295B57" w:rsidRDefault="00295B57" w:rsidP="00295B57">
      <w:pPr>
        <w:spacing w:line="240" w:lineRule="exact"/>
        <w:ind w:firstLineChars="100" w:firstLine="200"/>
        <w:rPr>
          <w:sz w:val="20"/>
        </w:rPr>
      </w:pPr>
    </w:p>
    <w:p w:rsidR="00295B57" w:rsidRDefault="00295B57" w:rsidP="00295B57">
      <w:pPr>
        <w:spacing w:line="240" w:lineRule="exact"/>
        <w:ind w:firstLineChars="100" w:firstLine="200"/>
        <w:rPr>
          <w:sz w:val="20"/>
        </w:rPr>
      </w:pPr>
    </w:p>
    <w:p w:rsidR="00295B57" w:rsidRDefault="00295B57" w:rsidP="00295B57">
      <w:pPr>
        <w:spacing w:line="240" w:lineRule="exact"/>
        <w:ind w:firstLineChars="100" w:firstLine="200"/>
        <w:rPr>
          <w:sz w:val="20"/>
        </w:rPr>
      </w:pPr>
    </w:p>
    <w:p w:rsidR="00295B57" w:rsidRDefault="00295B57" w:rsidP="00295B57">
      <w:pPr>
        <w:spacing w:line="240" w:lineRule="exact"/>
        <w:ind w:firstLineChars="100" w:firstLine="200"/>
        <w:rPr>
          <w:sz w:val="20"/>
        </w:rPr>
      </w:pPr>
    </w:p>
    <w:p w:rsidR="00295B57" w:rsidRDefault="00295B57" w:rsidP="00295B57">
      <w:pPr>
        <w:spacing w:line="240" w:lineRule="exact"/>
        <w:ind w:firstLineChars="100" w:firstLine="200"/>
        <w:rPr>
          <w:sz w:val="20"/>
        </w:rPr>
      </w:pPr>
    </w:p>
    <w:p w:rsidR="00295B57" w:rsidRDefault="00295B57" w:rsidP="00295B57">
      <w:pPr>
        <w:spacing w:line="240" w:lineRule="exact"/>
        <w:ind w:firstLineChars="100" w:firstLine="200"/>
        <w:rPr>
          <w:sz w:val="20"/>
        </w:rPr>
      </w:pPr>
    </w:p>
    <w:p w:rsidR="00295B57" w:rsidRDefault="00295B57" w:rsidP="00295B57">
      <w:pPr>
        <w:spacing w:line="240" w:lineRule="exact"/>
        <w:ind w:firstLineChars="100" w:firstLine="200"/>
        <w:rPr>
          <w:sz w:val="20"/>
        </w:rPr>
      </w:pPr>
    </w:p>
    <w:p w:rsidR="00295B57" w:rsidRDefault="00295B57" w:rsidP="00295B57">
      <w:pPr>
        <w:spacing w:line="240" w:lineRule="exact"/>
        <w:ind w:firstLineChars="200" w:firstLine="408"/>
        <w:rPr>
          <w:sz w:val="20"/>
        </w:rPr>
      </w:pPr>
      <w:r w:rsidRPr="00295B57">
        <w:rPr>
          <w:rFonts w:hint="eastAsia"/>
          <w:spacing w:val="2"/>
          <w:kern w:val="0"/>
          <w:sz w:val="20"/>
          <w:fitText w:val="9100" w:id="2077462784"/>
        </w:rPr>
        <w:t>この申請に係る指定地域密着型サービス事業所の指定を受けた後は、指定地域密着型サービスの事</w:t>
      </w:r>
      <w:r w:rsidRPr="00295B57">
        <w:rPr>
          <w:rFonts w:hint="eastAsia"/>
          <w:spacing w:val="-38"/>
          <w:kern w:val="0"/>
          <w:sz w:val="20"/>
          <w:fitText w:val="9100" w:id="2077462784"/>
        </w:rPr>
        <w:t>業</w:t>
      </w:r>
    </w:p>
    <w:p w:rsidR="00295B57" w:rsidRDefault="00295B57" w:rsidP="00295B57">
      <w:pPr>
        <w:spacing w:line="240" w:lineRule="exact"/>
        <w:ind w:firstLineChars="100" w:firstLine="200"/>
        <w:rPr>
          <w:sz w:val="20"/>
        </w:rPr>
      </w:pPr>
      <w:r w:rsidRPr="005647BA">
        <w:rPr>
          <w:rFonts w:hint="eastAsia"/>
          <w:sz w:val="20"/>
        </w:rPr>
        <w:t>の人員、設備及び運営に関する基準（平成１８年厚生労働省令第３４号）第３条の３７第４項の規定</w:t>
      </w:r>
      <w:r>
        <w:rPr>
          <w:rFonts w:hint="eastAsia"/>
          <w:sz w:val="20"/>
        </w:rPr>
        <w:t>及び</w:t>
      </w:r>
    </w:p>
    <w:p w:rsidR="00295B57" w:rsidRPr="005647BA" w:rsidRDefault="00295B57" w:rsidP="00295B57">
      <w:pPr>
        <w:spacing w:line="240" w:lineRule="exact"/>
        <w:ind w:firstLineChars="100" w:firstLine="200"/>
        <w:rPr>
          <w:sz w:val="20"/>
        </w:rPr>
      </w:pPr>
      <w:r>
        <w:rPr>
          <w:rFonts w:hint="eastAsia"/>
          <w:sz w:val="20"/>
        </w:rPr>
        <w:t>規定の趣旨</w:t>
      </w:r>
      <w:r w:rsidRPr="005647BA">
        <w:rPr>
          <w:rFonts w:hint="eastAsia"/>
          <w:sz w:val="20"/>
        </w:rPr>
        <w:t>に従い、上記の内容について遵守します。</w:t>
      </w:r>
    </w:p>
    <w:p w:rsidR="00295B57" w:rsidRPr="005647BA" w:rsidRDefault="00295B57" w:rsidP="00295B57">
      <w:pPr>
        <w:spacing w:line="240" w:lineRule="exact"/>
        <w:rPr>
          <w:sz w:val="20"/>
        </w:rPr>
      </w:pPr>
    </w:p>
    <w:p w:rsidR="00295B57" w:rsidRPr="005647BA" w:rsidRDefault="00295B57" w:rsidP="00295B57">
      <w:pPr>
        <w:spacing w:line="240" w:lineRule="exact"/>
        <w:ind w:firstLineChars="100" w:firstLine="200"/>
        <w:rPr>
          <w:sz w:val="20"/>
        </w:rPr>
      </w:pPr>
      <w:r w:rsidRPr="005647BA">
        <w:rPr>
          <w:rFonts w:hint="eastAsia"/>
          <w:sz w:val="20"/>
        </w:rPr>
        <w:t>伊勢原市長</w:t>
      </w:r>
      <w:r>
        <w:rPr>
          <w:rFonts w:hint="eastAsia"/>
          <w:sz w:val="20"/>
        </w:rPr>
        <w:t xml:space="preserve">　殿</w:t>
      </w:r>
    </w:p>
    <w:p w:rsidR="00295B57" w:rsidRDefault="00295B57" w:rsidP="00295B57">
      <w:pPr>
        <w:spacing w:line="240" w:lineRule="exact"/>
        <w:rPr>
          <w:sz w:val="20"/>
          <w:u w:val="single"/>
        </w:rPr>
      </w:pPr>
    </w:p>
    <w:p w:rsidR="00295B57" w:rsidRPr="005647BA" w:rsidRDefault="00295B57" w:rsidP="00295B57">
      <w:pPr>
        <w:wordWrap w:val="0"/>
        <w:spacing w:line="240" w:lineRule="exact"/>
        <w:jc w:val="right"/>
        <w:rPr>
          <w:sz w:val="20"/>
          <w:u w:val="single"/>
        </w:rPr>
      </w:pPr>
      <w:r w:rsidRPr="005647BA">
        <w:rPr>
          <w:rFonts w:hint="eastAsia"/>
          <w:sz w:val="20"/>
          <w:u w:val="single"/>
        </w:rPr>
        <w:t>法</w:t>
      </w:r>
      <w:r w:rsidRPr="005647BA">
        <w:rPr>
          <w:rFonts w:hint="eastAsia"/>
          <w:sz w:val="20"/>
          <w:u w:val="single"/>
        </w:rPr>
        <w:t xml:space="preserve"> </w:t>
      </w:r>
      <w:r w:rsidRPr="005647BA">
        <w:rPr>
          <w:rFonts w:hint="eastAsia"/>
          <w:sz w:val="20"/>
          <w:u w:val="single"/>
        </w:rPr>
        <w:t>人</w:t>
      </w:r>
      <w:r w:rsidRPr="005647BA">
        <w:rPr>
          <w:rFonts w:hint="eastAsia"/>
          <w:sz w:val="20"/>
          <w:u w:val="single"/>
        </w:rPr>
        <w:t xml:space="preserve"> </w:t>
      </w:r>
      <w:r w:rsidRPr="005647BA">
        <w:rPr>
          <w:rFonts w:hint="eastAsia"/>
          <w:sz w:val="20"/>
          <w:u w:val="single"/>
        </w:rPr>
        <w:t>名</w:t>
      </w:r>
      <w:r>
        <w:rPr>
          <w:rFonts w:hint="eastAsia"/>
          <w:sz w:val="20"/>
          <w:u w:val="single"/>
        </w:rPr>
        <w:t xml:space="preserve">　　　　　　　　　　　　　</w:t>
      </w:r>
      <w:r w:rsidRPr="0036798F">
        <w:rPr>
          <w:rFonts w:hint="eastAsia"/>
          <w:sz w:val="20"/>
        </w:rPr>
        <w:t xml:space="preserve">　　　</w:t>
      </w:r>
    </w:p>
    <w:p w:rsidR="00295B57" w:rsidRDefault="00295B57" w:rsidP="00295B57">
      <w:pPr>
        <w:spacing w:line="240" w:lineRule="exact"/>
        <w:ind w:firstLineChars="2650" w:firstLine="5300"/>
        <w:rPr>
          <w:sz w:val="20"/>
          <w:u w:val="single"/>
        </w:rPr>
      </w:pPr>
    </w:p>
    <w:p w:rsidR="00295B57" w:rsidRDefault="00295B57" w:rsidP="00295B57">
      <w:pPr>
        <w:wordWrap w:val="0"/>
        <w:spacing w:line="240" w:lineRule="exact"/>
        <w:jc w:val="right"/>
        <w:rPr>
          <w:sz w:val="20"/>
          <w:u w:val="single"/>
        </w:rPr>
      </w:pPr>
      <w:r w:rsidRPr="005647BA">
        <w:rPr>
          <w:rFonts w:hint="eastAsia"/>
          <w:sz w:val="20"/>
          <w:u w:val="single"/>
        </w:rPr>
        <w:t>事業所名</w:t>
      </w:r>
      <w:r>
        <w:rPr>
          <w:rFonts w:hint="eastAsia"/>
          <w:sz w:val="20"/>
          <w:u w:val="single"/>
        </w:rPr>
        <w:t xml:space="preserve">　　　　　　　　　　　　　</w:t>
      </w:r>
      <w:r w:rsidRPr="0036798F">
        <w:rPr>
          <w:rFonts w:hint="eastAsia"/>
          <w:sz w:val="20"/>
        </w:rPr>
        <w:t xml:space="preserve">　　　</w:t>
      </w:r>
    </w:p>
    <w:p w:rsidR="00295B57" w:rsidRDefault="00295B57" w:rsidP="00295B57">
      <w:pPr>
        <w:spacing w:line="240" w:lineRule="exact"/>
        <w:jc w:val="right"/>
        <w:rPr>
          <w:sz w:val="20"/>
          <w:u w:val="single"/>
        </w:rPr>
      </w:pPr>
    </w:p>
    <w:p w:rsidR="00295B57" w:rsidRDefault="00295B57" w:rsidP="00295B57">
      <w:pPr>
        <w:wordWrap w:val="0"/>
        <w:spacing w:line="240" w:lineRule="exact"/>
        <w:jc w:val="right"/>
        <w:rPr>
          <w:sz w:val="20"/>
          <w:u w:val="single"/>
        </w:rPr>
      </w:pPr>
      <w:r>
        <w:rPr>
          <w:rFonts w:hint="eastAsia"/>
          <w:sz w:val="20"/>
          <w:u w:val="single"/>
        </w:rPr>
        <w:t xml:space="preserve">管理者名　　　　　　　　　　　　　</w:t>
      </w:r>
      <w:r w:rsidRPr="0036798F">
        <w:rPr>
          <w:rFonts w:hint="eastAsia"/>
          <w:sz w:val="20"/>
        </w:rPr>
        <w:t xml:space="preserve">　　</w:t>
      </w:r>
      <w:r w:rsidRPr="0097701D">
        <w:rPr>
          <w:rFonts w:hint="eastAsia"/>
          <w:sz w:val="20"/>
          <w:bdr w:val="single" w:sz="4" w:space="0" w:color="auto"/>
        </w:rPr>
        <w:t>印</w:t>
      </w:r>
    </w:p>
    <w:p w:rsidR="00295B57" w:rsidRDefault="00295B57" w:rsidP="00295B57">
      <w:pPr>
        <w:spacing w:line="240" w:lineRule="exact"/>
        <w:rPr>
          <w:sz w:val="18"/>
        </w:rPr>
      </w:pPr>
    </w:p>
    <w:p w:rsidR="00295B57" w:rsidRPr="00295B57" w:rsidRDefault="00295B57" w:rsidP="00295B57">
      <w:pPr>
        <w:rPr>
          <w:sz w:val="18"/>
        </w:rPr>
      </w:pPr>
      <w:r>
        <w:rPr>
          <w:rFonts w:hint="eastAsia"/>
          <w:noProof/>
        </w:rPr>
        <mc:AlternateContent>
          <mc:Choice Requires="wps">
            <w:drawing>
              <wp:anchor distT="0" distB="0" distL="114300" distR="114300" simplePos="0" relativeHeight="251665408" behindDoc="0" locked="0" layoutInCell="1" allowOverlap="1" wp14:anchorId="454685CA" wp14:editId="3D87698E">
                <wp:simplePos x="0" y="0"/>
                <wp:positionH relativeFrom="column">
                  <wp:posOffset>70485</wp:posOffset>
                </wp:positionH>
                <wp:positionV relativeFrom="paragraph">
                  <wp:posOffset>57150</wp:posOffset>
                </wp:positionV>
                <wp:extent cx="6042660" cy="2536190"/>
                <wp:effectExtent l="0" t="0" r="15240" b="16510"/>
                <wp:wrapNone/>
                <wp:docPr id="4" name="正方形/長方形 4"/>
                <wp:cNvGraphicFramePr/>
                <a:graphic xmlns:a="http://schemas.openxmlformats.org/drawingml/2006/main">
                  <a:graphicData uri="http://schemas.microsoft.com/office/word/2010/wordprocessingShape">
                    <wps:wsp>
                      <wps:cNvSpPr/>
                      <wps:spPr>
                        <a:xfrm>
                          <a:off x="0" y="0"/>
                          <a:ext cx="6042660" cy="2536190"/>
                        </a:xfrm>
                        <a:prstGeom prst="rect">
                          <a:avLst/>
                        </a:prstGeom>
                        <a:solidFill>
                          <a:sysClr val="window" lastClr="FFFFFF"/>
                        </a:solidFill>
                        <a:ln w="25400" cap="flat" cmpd="dbl" algn="ctr">
                          <a:solidFill>
                            <a:srgbClr val="4F81BD">
                              <a:shade val="50000"/>
                            </a:srgbClr>
                          </a:solidFill>
                          <a:prstDash val="solid"/>
                        </a:ln>
                        <a:effectLst/>
                      </wps:spPr>
                      <wps:txbx>
                        <w:txbxContent>
                          <w:p w:rsidR="00295B57" w:rsidRPr="00A651B9" w:rsidRDefault="00295B57" w:rsidP="00295B57">
                            <w:pPr>
                              <w:spacing w:line="220" w:lineRule="exact"/>
                              <w:rPr>
                                <w:color w:val="000000" w:themeColor="text1"/>
                                <w:sz w:val="18"/>
                                <w:szCs w:val="18"/>
                              </w:rPr>
                            </w:pPr>
                            <w:r w:rsidRPr="00A651B9">
                              <w:rPr>
                                <w:rFonts w:hint="eastAsia"/>
                                <w:color w:val="000000" w:themeColor="text1"/>
                                <w:sz w:val="18"/>
                                <w:szCs w:val="18"/>
                              </w:rPr>
                              <w:t xml:space="preserve">◆指定地域密着型サービスの事業の人員、設備及び運営に関する基準第３条の３７第４項　</w:t>
                            </w:r>
                          </w:p>
                          <w:p w:rsidR="00295B57" w:rsidRPr="00702416" w:rsidRDefault="00295B57" w:rsidP="00295B57">
                            <w:pPr>
                              <w:spacing w:line="220" w:lineRule="exact"/>
                              <w:rPr>
                                <w:color w:val="000000" w:themeColor="text1"/>
                                <w:sz w:val="18"/>
                                <w:szCs w:val="18"/>
                              </w:rPr>
                            </w:pPr>
                            <w:r w:rsidRPr="00A651B9">
                              <w:rPr>
                                <w:rFonts w:hint="eastAsia"/>
                                <w:color w:val="000000" w:themeColor="text1"/>
                                <w:sz w:val="18"/>
                                <w:szCs w:val="18"/>
                              </w:rPr>
                              <w:t>◆伊勢原市指定地域密着型サービスの事業の人員、設備及び運営に関する基準を定める条例第３９条第１項第４号</w:t>
                            </w:r>
                            <w:r w:rsidRPr="00702416">
                              <w:rPr>
                                <w:rFonts w:hint="eastAsia"/>
                                <w:color w:val="000000" w:themeColor="text1"/>
                                <w:sz w:val="18"/>
                                <w:szCs w:val="18"/>
                              </w:rPr>
                              <w:t>（条文）</w:t>
                            </w:r>
                          </w:p>
                          <w:p w:rsidR="00295B57" w:rsidRPr="00702416" w:rsidRDefault="00295B57" w:rsidP="00295B57">
                            <w:pPr>
                              <w:spacing w:line="220" w:lineRule="exact"/>
                              <w:ind w:firstLineChars="100" w:firstLine="180"/>
                              <w:rPr>
                                <w:color w:val="000000" w:themeColor="text1"/>
                                <w:sz w:val="18"/>
                                <w:szCs w:val="18"/>
                              </w:rPr>
                            </w:pPr>
                            <w:r w:rsidRPr="00702416">
                              <w:rPr>
                                <w:rFonts w:hint="eastAsia"/>
                                <w:color w:val="000000" w:themeColor="text1"/>
                                <w:sz w:val="18"/>
                                <w:szCs w:val="18"/>
                              </w:rPr>
                              <w:t>指定定期巡回・随時対応型訪問介護看護事業者は、指定定期巡回・随時対応型訪問介護看護事業所の所在する建物と同一の建物に居住する利用者に対して指定定期巡回・随時対応型訪問　介護看護を提供する場合には、正当な理由がある場合を除き、当該建物に居住する利用者以外の者に対しても、指定定期巡回・随時対応型訪問介護看護の提供を行わなければならない。</w:t>
                            </w:r>
                          </w:p>
                          <w:p w:rsidR="00295B57" w:rsidRDefault="00295B57" w:rsidP="00295B57">
                            <w:pPr>
                              <w:spacing w:line="220" w:lineRule="exact"/>
                              <w:rPr>
                                <w:color w:val="000000" w:themeColor="text1"/>
                                <w:sz w:val="18"/>
                                <w:szCs w:val="18"/>
                              </w:rPr>
                            </w:pPr>
                          </w:p>
                          <w:p w:rsidR="00295B57" w:rsidRPr="00702416" w:rsidRDefault="00295B57" w:rsidP="00295B57">
                            <w:pPr>
                              <w:spacing w:line="220" w:lineRule="exact"/>
                              <w:rPr>
                                <w:color w:val="000000" w:themeColor="text1"/>
                                <w:sz w:val="18"/>
                                <w:szCs w:val="18"/>
                              </w:rPr>
                            </w:pPr>
                            <w:r w:rsidRPr="00702416">
                              <w:rPr>
                                <w:rFonts w:hint="eastAsia"/>
                                <w:color w:val="000000" w:themeColor="text1"/>
                                <w:sz w:val="18"/>
                                <w:szCs w:val="18"/>
                              </w:rPr>
                              <w:t>（解釈通知）</w:t>
                            </w:r>
                          </w:p>
                          <w:p w:rsidR="00295B57" w:rsidRDefault="00295B57" w:rsidP="00295B57">
                            <w:pPr>
                              <w:spacing w:line="220" w:lineRule="exact"/>
                              <w:ind w:firstLineChars="100" w:firstLine="180"/>
                              <w:rPr>
                                <w:color w:val="000000" w:themeColor="text1"/>
                              </w:rPr>
                            </w:pPr>
                            <w:r w:rsidRPr="00702416">
                              <w:rPr>
                                <w:rFonts w:hint="eastAsia"/>
                                <w:color w:val="000000" w:themeColor="text1"/>
                                <w:sz w:val="18"/>
                                <w:szCs w:val="18"/>
                              </w:rPr>
                              <w:t>同条第４項は、高齢者向け集合住宅等と同一の建物に所在する指定定期巡回・随時対応型訪問</w:t>
                            </w:r>
                            <w:r w:rsidRPr="00702416">
                              <w:rPr>
                                <w:rFonts w:hint="eastAsia"/>
                                <w:color w:val="000000" w:themeColor="text1"/>
                                <w:sz w:val="18"/>
                                <w:szCs w:val="18"/>
                              </w:rPr>
                              <w:t xml:space="preserve"> </w:t>
                            </w:r>
                            <w:r w:rsidRPr="00702416">
                              <w:rPr>
                                <w:rFonts w:hint="eastAsia"/>
                                <w:color w:val="000000" w:themeColor="text1"/>
                                <w:sz w:val="18"/>
                                <w:szCs w:val="18"/>
                              </w:rPr>
                              <w:t>介護看護事業所が当該高齢者向け集合住宅等に居住する高齢者に指定定期巡回・随時対応型訪問介護看護を提供する場合、いわゆる「囲い込み」による閉鎖的なサービス提供が行われないよう、第３条の８の正当な理由がある場合を除き、地域包括ケア推進の観点から地域の要介護者にもサービス提供を行わなければならないことを定めたものである。なお、こうした趣旨を踏まえ、地域の実情に応じて市町村が条例等を定める場合や、地域密着型サービス運営委員会等の意見を踏まえて指定の際に条件を付す場合において、例えば、当該事業所の利用者のうち、一定割合以上を当該集合住宅以外の利用者とするよう努める、あるいはしなければならない等の規定を設けることは差し支えない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5.55pt;margin-top:4.5pt;width:475.8pt;height:19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" fillcolor="window" strokecolor="#385d8a" strokeweight="2pt">
                <v:stroke linestyle="thinThin"/>
                <v:textbox>
                  <w:txbxContent>
                    <w:p w:rsidR="00295B57" w:rsidRPr="00A651B9" w:rsidRDefault="00295B57" w:rsidP="00295B57">
                      <w:pPr>
                        <w:spacing w:line="220" w:lineRule="exact"/>
                        <w:rPr>
                          <w:color w:val="000000" w:themeColor="text1"/>
                          <w:sz w:val="18"/>
                          <w:szCs w:val="18"/>
                        </w:rPr>
                      </w:pPr>
                      <w:r w:rsidRPr="00A651B9">
                        <w:rPr>
                          <w:rFonts w:hint="eastAsia"/>
                          <w:color w:val="000000" w:themeColor="text1"/>
                          <w:sz w:val="18"/>
                          <w:szCs w:val="18"/>
                        </w:rPr>
                        <w:t xml:space="preserve">◆指定地域密着型サービスの事業の人員、設備及び運営に関する基準第３条の３７第４項　</w:t>
                      </w:r>
                    </w:p>
                    <w:p w:rsidR="00295B57" w:rsidRPr="00702416" w:rsidRDefault="00295B57" w:rsidP="00295B57">
                      <w:pPr>
                        <w:spacing w:line="220" w:lineRule="exact"/>
                        <w:rPr>
                          <w:color w:val="000000" w:themeColor="text1"/>
                          <w:sz w:val="18"/>
                          <w:szCs w:val="18"/>
                        </w:rPr>
                      </w:pPr>
                      <w:r w:rsidRPr="00A651B9">
                        <w:rPr>
                          <w:rFonts w:hint="eastAsia"/>
                          <w:color w:val="000000" w:themeColor="text1"/>
                          <w:sz w:val="18"/>
                          <w:szCs w:val="18"/>
                        </w:rPr>
                        <w:t>◆伊勢原市指定地域密着型サービスの事業の人員、設備及び運営に関する基準を定める条例第３９条第１項第４号</w:t>
                      </w:r>
                      <w:r w:rsidRPr="00702416">
                        <w:rPr>
                          <w:rFonts w:hint="eastAsia"/>
                          <w:color w:val="000000" w:themeColor="text1"/>
                          <w:sz w:val="18"/>
                          <w:szCs w:val="18"/>
                        </w:rPr>
                        <w:t>（条文）</w:t>
                      </w:r>
                    </w:p>
                    <w:p w:rsidR="00295B57" w:rsidRPr="00702416" w:rsidRDefault="00295B57" w:rsidP="00295B57">
                      <w:pPr>
                        <w:spacing w:line="220" w:lineRule="exact"/>
                        <w:ind w:firstLineChars="100" w:firstLine="180"/>
                        <w:rPr>
                          <w:color w:val="000000" w:themeColor="text1"/>
                          <w:sz w:val="18"/>
                          <w:szCs w:val="18"/>
                        </w:rPr>
                      </w:pPr>
                      <w:r w:rsidRPr="00702416">
                        <w:rPr>
                          <w:rFonts w:hint="eastAsia"/>
                          <w:color w:val="000000" w:themeColor="text1"/>
                          <w:sz w:val="18"/>
                          <w:szCs w:val="18"/>
                        </w:rPr>
                        <w:t>指定定期巡回・随時対応型訪問介護看護事業者は、指定定期巡回・随時対応型訪問介護看護事業所の所在する建物と同一の建物に居住する利用者に対して指定定期巡回・随時対応型訪問　介護看護を提供する場合には、正当な理由がある場合を除き、当該建物に居住する利用者以外の者に対しても、指定定期巡回・随時対応型訪問介護看護の提供を行わなければならない。</w:t>
                      </w:r>
                    </w:p>
                    <w:p w:rsidR="00295B57" w:rsidRDefault="00295B57" w:rsidP="00295B57">
                      <w:pPr>
                        <w:spacing w:line="220" w:lineRule="exact"/>
                        <w:rPr>
                          <w:color w:val="000000" w:themeColor="text1"/>
                          <w:sz w:val="18"/>
                          <w:szCs w:val="18"/>
                        </w:rPr>
                      </w:pPr>
                    </w:p>
                    <w:p w:rsidR="00295B57" w:rsidRPr="00702416" w:rsidRDefault="00295B57" w:rsidP="00295B57">
                      <w:pPr>
                        <w:spacing w:line="220" w:lineRule="exact"/>
                        <w:rPr>
                          <w:color w:val="000000" w:themeColor="text1"/>
                          <w:sz w:val="18"/>
                          <w:szCs w:val="18"/>
                        </w:rPr>
                      </w:pPr>
                      <w:r w:rsidRPr="00702416">
                        <w:rPr>
                          <w:rFonts w:hint="eastAsia"/>
                          <w:color w:val="000000" w:themeColor="text1"/>
                          <w:sz w:val="18"/>
                          <w:szCs w:val="18"/>
                        </w:rPr>
                        <w:t>（解釈通知）</w:t>
                      </w:r>
                    </w:p>
                    <w:p w:rsidR="00295B57" w:rsidRDefault="00295B57" w:rsidP="00295B57">
                      <w:pPr>
                        <w:spacing w:line="220" w:lineRule="exact"/>
                        <w:ind w:firstLineChars="100" w:firstLine="180"/>
                        <w:rPr>
                          <w:color w:val="000000" w:themeColor="text1"/>
                        </w:rPr>
                      </w:pPr>
                      <w:r w:rsidRPr="00702416">
                        <w:rPr>
                          <w:rFonts w:hint="eastAsia"/>
                          <w:color w:val="000000" w:themeColor="text1"/>
                          <w:sz w:val="18"/>
                          <w:szCs w:val="18"/>
                        </w:rPr>
                        <w:t>同条第４項は、高齢者向け集合住宅等と同一の建物に所在する指定定期巡回・随時対応型訪問</w:t>
                      </w:r>
                      <w:r w:rsidRPr="00702416">
                        <w:rPr>
                          <w:rFonts w:hint="eastAsia"/>
                          <w:color w:val="000000" w:themeColor="text1"/>
                          <w:sz w:val="18"/>
                          <w:szCs w:val="18"/>
                        </w:rPr>
                        <w:t xml:space="preserve"> </w:t>
                      </w:r>
                      <w:r w:rsidRPr="00702416">
                        <w:rPr>
                          <w:rFonts w:hint="eastAsia"/>
                          <w:color w:val="000000" w:themeColor="text1"/>
                          <w:sz w:val="18"/>
                          <w:szCs w:val="18"/>
                        </w:rPr>
                        <w:t>介護看護事業所が当該高齢者向け集合住宅等に居住する高齢者に指定定期巡回・随時対応型訪問介護看護を提供する場合、いわゆる「囲い込み」による閉鎖的なサービス提供が行われないよう、第３条の８の正当な理由がある場合を除き、地域包括ケア推進の観点から地域の要介護者にもサービス提供を行わなければならないことを定めたものである。なお、こうした趣旨を踏まえ、地域の実情に応じて市町村が条例等を定める場合や、地域密着型サービス運営委員会等の意見を踏まえて指定の際に条件を付す場合において、例えば、当該事業所の利用者のうち、一定割合以上を当該集合住宅以外の利用者とするよう努める、あるいはしなければならない等の規定を設けることは差し支えないものである。</w:t>
                      </w:r>
                    </w:p>
                  </w:txbxContent>
                </v:textbox>
              </v:rect>
            </w:pict>
          </mc:Fallback>
        </mc:AlternateContent>
      </w:r>
    </w:p>
    <w:p w:rsidR="00295B57" w:rsidRDefault="00295B57" w:rsidP="00295B57">
      <w:pPr>
        <w:ind w:right="720"/>
        <w:rPr>
          <w:rFonts w:hint="eastAsia"/>
          <w:sz w:val="18"/>
        </w:rPr>
      </w:pPr>
    </w:p>
    <w:sectPr w:rsidR="00295B57" w:rsidSect="00964397">
      <w:headerReference w:type="default" r:id="rId9"/>
      <w:pgSz w:w="11906" w:h="16838" w:code="9"/>
      <w:pgMar w:top="1134" w:right="1134" w:bottom="1134"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B3B" w:rsidRDefault="00020B3B" w:rsidP="0097701D">
      <w:r>
        <w:separator/>
      </w:r>
    </w:p>
  </w:endnote>
  <w:endnote w:type="continuationSeparator" w:id="0">
    <w:p w:rsidR="00020B3B" w:rsidRDefault="00020B3B" w:rsidP="0097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B3B" w:rsidRDefault="00020B3B" w:rsidP="0097701D">
      <w:r>
        <w:separator/>
      </w:r>
    </w:p>
  </w:footnote>
  <w:footnote w:type="continuationSeparator" w:id="0">
    <w:p w:rsidR="00020B3B" w:rsidRDefault="00020B3B" w:rsidP="00977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01D" w:rsidRPr="0097701D" w:rsidRDefault="0097701D" w:rsidP="0097701D">
    <w:pPr>
      <w:pStyle w:val="a5"/>
      <w:jc w:val="right"/>
      <w:rPr>
        <w:rFonts w:asciiTheme="majorEastAsia" w:eastAsiaTheme="majorEastAsia" w:hAnsiTheme="majorEastAsia"/>
      </w:rPr>
    </w:pPr>
    <w:r w:rsidRPr="0097701D">
      <w:rPr>
        <w:rFonts w:asciiTheme="majorEastAsia" w:eastAsiaTheme="majorEastAsia" w:hAnsiTheme="majorEastAsia" w:hint="eastAsia"/>
      </w:rPr>
      <w:t>（参考様式</w:t>
    </w:r>
    <w:r w:rsidR="002C0FD2">
      <w:rPr>
        <w:rFonts w:asciiTheme="majorEastAsia" w:eastAsiaTheme="majorEastAsia" w:hAnsiTheme="majorEastAsia" w:hint="eastAsia"/>
      </w:rPr>
      <w:t>６</w:t>
    </w:r>
    <w:r w:rsidRPr="0097701D">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E1E85"/>
    <w:multiLevelType w:val="hybridMultilevel"/>
    <w:tmpl w:val="17BA7B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5D"/>
    <w:rsid w:val="00020B3B"/>
    <w:rsid w:val="00170BD3"/>
    <w:rsid w:val="001D53F6"/>
    <w:rsid w:val="00295B57"/>
    <w:rsid w:val="002C0FD2"/>
    <w:rsid w:val="0036798F"/>
    <w:rsid w:val="003D0313"/>
    <w:rsid w:val="00464D8B"/>
    <w:rsid w:val="005647BA"/>
    <w:rsid w:val="00645DB8"/>
    <w:rsid w:val="00662C09"/>
    <w:rsid w:val="006B6FDE"/>
    <w:rsid w:val="00702416"/>
    <w:rsid w:val="00857167"/>
    <w:rsid w:val="00964397"/>
    <w:rsid w:val="0097701D"/>
    <w:rsid w:val="00A651B9"/>
    <w:rsid w:val="00A9463B"/>
    <w:rsid w:val="00AD225C"/>
    <w:rsid w:val="00B83A24"/>
    <w:rsid w:val="00C27D5D"/>
    <w:rsid w:val="00C311BD"/>
    <w:rsid w:val="00D77C00"/>
    <w:rsid w:val="00EC2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7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47BA"/>
    <w:rPr>
      <w:rFonts w:asciiTheme="majorHAnsi" w:eastAsiaTheme="majorEastAsia" w:hAnsiTheme="majorHAnsi" w:cstheme="majorBidi"/>
      <w:sz w:val="18"/>
      <w:szCs w:val="18"/>
    </w:rPr>
  </w:style>
  <w:style w:type="paragraph" w:styleId="a5">
    <w:name w:val="header"/>
    <w:basedOn w:val="a"/>
    <w:link w:val="a6"/>
    <w:uiPriority w:val="99"/>
    <w:unhideWhenUsed/>
    <w:rsid w:val="0097701D"/>
    <w:pPr>
      <w:tabs>
        <w:tab w:val="center" w:pos="4252"/>
        <w:tab w:val="right" w:pos="8504"/>
      </w:tabs>
      <w:snapToGrid w:val="0"/>
    </w:pPr>
  </w:style>
  <w:style w:type="character" w:customStyle="1" w:styleId="a6">
    <w:name w:val="ヘッダー (文字)"/>
    <w:basedOn w:val="a0"/>
    <w:link w:val="a5"/>
    <w:uiPriority w:val="99"/>
    <w:rsid w:val="0097701D"/>
  </w:style>
  <w:style w:type="paragraph" w:styleId="a7">
    <w:name w:val="footer"/>
    <w:basedOn w:val="a"/>
    <w:link w:val="a8"/>
    <w:uiPriority w:val="99"/>
    <w:unhideWhenUsed/>
    <w:rsid w:val="0097701D"/>
    <w:pPr>
      <w:tabs>
        <w:tab w:val="center" w:pos="4252"/>
        <w:tab w:val="right" w:pos="8504"/>
      </w:tabs>
      <w:snapToGrid w:val="0"/>
    </w:pPr>
  </w:style>
  <w:style w:type="character" w:customStyle="1" w:styleId="a8">
    <w:name w:val="フッター (文字)"/>
    <w:basedOn w:val="a0"/>
    <w:link w:val="a7"/>
    <w:uiPriority w:val="99"/>
    <w:rsid w:val="00977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7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47BA"/>
    <w:rPr>
      <w:rFonts w:asciiTheme="majorHAnsi" w:eastAsiaTheme="majorEastAsia" w:hAnsiTheme="majorHAnsi" w:cstheme="majorBidi"/>
      <w:sz w:val="18"/>
      <w:szCs w:val="18"/>
    </w:rPr>
  </w:style>
  <w:style w:type="paragraph" w:styleId="a5">
    <w:name w:val="header"/>
    <w:basedOn w:val="a"/>
    <w:link w:val="a6"/>
    <w:uiPriority w:val="99"/>
    <w:unhideWhenUsed/>
    <w:rsid w:val="0097701D"/>
    <w:pPr>
      <w:tabs>
        <w:tab w:val="center" w:pos="4252"/>
        <w:tab w:val="right" w:pos="8504"/>
      </w:tabs>
      <w:snapToGrid w:val="0"/>
    </w:pPr>
  </w:style>
  <w:style w:type="character" w:customStyle="1" w:styleId="a6">
    <w:name w:val="ヘッダー (文字)"/>
    <w:basedOn w:val="a0"/>
    <w:link w:val="a5"/>
    <w:uiPriority w:val="99"/>
    <w:rsid w:val="0097701D"/>
  </w:style>
  <w:style w:type="paragraph" w:styleId="a7">
    <w:name w:val="footer"/>
    <w:basedOn w:val="a"/>
    <w:link w:val="a8"/>
    <w:uiPriority w:val="99"/>
    <w:unhideWhenUsed/>
    <w:rsid w:val="0097701D"/>
    <w:pPr>
      <w:tabs>
        <w:tab w:val="center" w:pos="4252"/>
        <w:tab w:val="right" w:pos="8504"/>
      </w:tabs>
      <w:snapToGrid w:val="0"/>
    </w:pPr>
  </w:style>
  <w:style w:type="character" w:customStyle="1" w:styleId="a8">
    <w:name w:val="フッター (文字)"/>
    <w:basedOn w:val="a0"/>
    <w:link w:val="a7"/>
    <w:uiPriority w:val="99"/>
    <w:rsid w:val="00977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B617C-5FE2-4003-8ACD-ED4FA95D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村瀬　祥二郎</dc:creator>
  <cp:lastModifiedBy>村瀬　祥二郎</cp:lastModifiedBy>
  <cp:revision>9</cp:revision>
  <cp:lastPrinted>2019-03-15T00:16:00Z</cp:lastPrinted>
  <dcterms:created xsi:type="dcterms:W3CDTF">2019-03-13T09:33:00Z</dcterms:created>
  <dcterms:modified xsi:type="dcterms:W3CDTF">2019-11-26T05:21:00Z</dcterms:modified>
</cp:coreProperties>
</file>