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33AF" w14:textId="25E2AE3A" w:rsidR="00557B0B" w:rsidRPr="00F76040" w:rsidRDefault="00557B0B" w:rsidP="00557B0B">
      <w:pPr>
        <w:rPr>
          <w:bdr w:val="single" w:sz="4" w:space="0" w:color="auto"/>
          <w:shd w:val="pct15" w:color="auto" w:fill="FFFFFF"/>
        </w:rPr>
      </w:pPr>
      <w:bookmarkStart w:id="0" w:name="_Hlk53942464"/>
      <w:r w:rsidRPr="00F76040">
        <w:rPr>
          <w:rFonts w:hint="eastAsia"/>
          <w:bdr w:val="single" w:sz="4" w:space="0" w:color="auto"/>
          <w:shd w:val="pct15" w:color="auto" w:fill="FFFFFF"/>
        </w:rPr>
        <w:t>様式</w:t>
      </w:r>
      <w:r w:rsidR="007A35FA">
        <w:rPr>
          <w:rFonts w:hint="eastAsia"/>
          <w:bdr w:val="single" w:sz="4" w:space="0" w:color="auto"/>
          <w:shd w:val="pct15" w:color="auto" w:fill="FFFFFF"/>
        </w:rPr>
        <w:t>６</w:t>
      </w:r>
      <w:bookmarkStart w:id="1" w:name="_GoBack"/>
      <w:bookmarkEnd w:id="1"/>
    </w:p>
    <w:bookmarkEnd w:id="0"/>
    <w:p w14:paraId="683DF7C3" w14:textId="4A5B186C" w:rsidR="00E27DBB" w:rsidRDefault="00E27DBB" w:rsidP="00557B0B"/>
    <w:p w14:paraId="1CCF1356" w14:textId="440BBEC4" w:rsidR="00E27DBB" w:rsidRDefault="00F76040" w:rsidP="00E27DBB">
      <w:pPr>
        <w:wordWrap w:val="0"/>
        <w:jc w:val="right"/>
      </w:pPr>
      <w:r>
        <w:rPr>
          <w:rFonts w:hint="eastAsia"/>
        </w:rPr>
        <w:t xml:space="preserve">令和　　</w:t>
      </w:r>
      <w:r w:rsidR="00E27DBB">
        <w:rPr>
          <w:rFonts w:hint="eastAsia"/>
        </w:rPr>
        <w:t>年</w:t>
      </w:r>
      <w:r w:rsidR="00E27DBB">
        <w:t xml:space="preserve"> </w:t>
      </w:r>
      <w:r w:rsidR="00E27DBB">
        <w:rPr>
          <w:rFonts w:hint="eastAsia"/>
        </w:rPr>
        <w:t xml:space="preserve">　</w:t>
      </w:r>
      <w:r w:rsidR="00E27DBB">
        <w:t xml:space="preserve">月 </w:t>
      </w:r>
      <w:r w:rsidR="00E27DBB">
        <w:rPr>
          <w:rFonts w:hint="eastAsia"/>
        </w:rPr>
        <w:t xml:space="preserve">　</w:t>
      </w:r>
      <w:r w:rsidR="00E27DBB">
        <w:t>日</w:t>
      </w:r>
      <w:r w:rsidR="00E27DBB">
        <w:rPr>
          <w:rFonts w:hint="eastAsia"/>
        </w:rPr>
        <w:t xml:space="preserve">　</w:t>
      </w:r>
    </w:p>
    <w:p w14:paraId="2AD3A7E3" w14:textId="77777777" w:rsidR="00E27DBB" w:rsidRDefault="00E27DBB" w:rsidP="00557B0B"/>
    <w:p w14:paraId="17C77065" w14:textId="77777777" w:rsidR="0011375A" w:rsidRDefault="0011375A" w:rsidP="0011375A">
      <w:r>
        <w:rPr>
          <w:rFonts w:hint="eastAsia"/>
        </w:rPr>
        <w:t xml:space="preserve">　　伊勢原市長　殿</w:t>
      </w:r>
    </w:p>
    <w:p w14:paraId="592F86B1" w14:textId="77777777" w:rsidR="0011375A" w:rsidRDefault="0011375A" w:rsidP="0011375A"/>
    <w:p w14:paraId="0F4F1064" w14:textId="77777777" w:rsidR="0011375A" w:rsidRPr="002A64ED" w:rsidRDefault="0011375A" w:rsidP="0011375A">
      <w:pPr>
        <w:wordWrap w:val="0"/>
        <w:jc w:val="right"/>
      </w:pPr>
      <w:r w:rsidRPr="002A64ED">
        <w:rPr>
          <w:rFonts w:hint="eastAsia"/>
        </w:rPr>
        <w:t xml:space="preserve">　事業者名　　　　　　　　　　　　　　　　　　</w:t>
      </w:r>
    </w:p>
    <w:p w14:paraId="673488DE" w14:textId="77777777" w:rsidR="0011375A" w:rsidRPr="002A64ED" w:rsidRDefault="0011375A" w:rsidP="0011375A">
      <w:pPr>
        <w:wordWrap w:val="0"/>
        <w:jc w:val="right"/>
      </w:pPr>
      <w:r w:rsidRPr="002A64ED">
        <w:rPr>
          <w:rFonts w:hint="eastAsia"/>
        </w:rPr>
        <w:t>所</w:t>
      </w:r>
      <w:r w:rsidRPr="002A64ED">
        <w:t xml:space="preserve"> 在 地　　　　　　　　　　　　　　　　　　</w:t>
      </w:r>
    </w:p>
    <w:p w14:paraId="6573A3DB" w14:textId="366D8213" w:rsidR="0011375A" w:rsidRPr="002A64ED" w:rsidRDefault="0011375A" w:rsidP="0011375A">
      <w:pPr>
        <w:wordWrap w:val="0"/>
        <w:jc w:val="right"/>
      </w:pPr>
      <w:r w:rsidRPr="002A64ED">
        <w:rPr>
          <w:rFonts w:hint="eastAsia"/>
        </w:rPr>
        <w:t>代</w:t>
      </w:r>
      <w:r w:rsidRPr="002A64ED">
        <w:t xml:space="preserve"> 表 者　　　　　　　　　　　　　</w:t>
      </w:r>
      <w:r>
        <w:rPr>
          <w:rFonts w:hint="eastAsia"/>
        </w:rPr>
        <w:t xml:space="preserve">　</w:t>
      </w:r>
      <w:r w:rsidRPr="002A64ED">
        <w:t xml:space="preserve">　</w:t>
      </w:r>
      <w:r>
        <w:rPr>
          <w:rFonts w:hint="eastAsia"/>
        </w:rPr>
        <w:t xml:space="preserve">印　　</w:t>
      </w:r>
    </w:p>
    <w:p w14:paraId="7EA90171" w14:textId="77777777" w:rsidR="00E27DBB" w:rsidRDefault="00E27DBB" w:rsidP="00557B0B">
      <w:bookmarkStart w:id="2" w:name="_Hlk53942523"/>
    </w:p>
    <w:bookmarkEnd w:id="2"/>
    <w:p w14:paraId="51E579B3" w14:textId="77777777" w:rsidR="00E27DBB" w:rsidRDefault="00E27DBB" w:rsidP="00557B0B"/>
    <w:p w14:paraId="3225A2BB" w14:textId="605F5F65" w:rsidR="00557B0B" w:rsidRPr="00B145C9" w:rsidRDefault="00006306" w:rsidP="00E27DBB">
      <w:pPr>
        <w:jc w:val="center"/>
        <w:rPr>
          <w:sz w:val="36"/>
        </w:rPr>
      </w:pPr>
      <w:r>
        <w:rPr>
          <w:rFonts w:hint="eastAsia"/>
          <w:sz w:val="36"/>
        </w:rPr>
        <w:t>見積</w:t>
      </w:r>
      <w:r w:rsidR="005D6872" w:rsidRPr="00B145C9">
        <w:rPr>
          <w:rFonts w:hint="eastAsia"/>
          <w:sz w:val="36"/>
        </w:rPr>
        <w:t>書</w:t>
      </w:r>
    </w:p>
    <w:p w14:paraId="29F4C3C1" w14:textId="6A2E0488" w:rsidR="00557B0B" w:rsidRDefault="00557B0B" w:rsidP="00557B0B"/>
    <w:p w14:paraId="0270B65E" w14:textId="48547942" w:rsidR="005D6872" w:rsidRDefault="00BC6BEE" w:rsidP="00B8168D">
      <w:pPr>
        <w:ind w:rightChars="118" w:right="248" w:firstLineChars="100" w:firstLine="210"/>
      </w:pPr>
      <w:r>
        <w:rPr>
          <w:rFonts w:hint="eastAsia"/>
        </w:rPr>
        <w:t>伊勢原</w:t>
      </w:r>
      <w:r w:rsidR="00CC0F6E" w:rsidRPr="00E85FDC">
        <w:rPr>
          <w:rFonts w:hint="eastAsia"/>
        </w:rPr>
        <w:t>市</w:t>
      </w:r>
      <w:r w:rsidR="00F11BFA">
        <w:rPr>
          <w:rFonts w:hint="eastAsia"/>
        </w:rPr>
        <w:t>児童コミュニティクラブ</w:t>
      </w:r>
      <w:r w:rsidR="00CC0F6E" w:rsidRPr="00E85FDC">
        <w:rPr>
          <w:rFonts w:hint="eastAsia"/>
        </w:rPr>
        <w:t>運営業務委託公募型プロポーザル</w:t>
      </w:r>
      <w:r w:rsidR="0011375A" w:rsidRPr="0011375A">
        <w:rPr>
          <w:rFonts w:hint="eastAsia"/>
          <w:szCs w:val="21"/>
        </w:rPr>
        <w:t>（区分A□・区分B□）</w:t>
      </w:r>
      <w:r w:rsidR="00CC0F6E">
        <w:rPr>
          <w:rFonts w:hint="eastAsia"/>
        </w:rPr>
        <w:t>について、次のとおり</w:t>
      </w:r>
      <w:r w:rsidR="00006306">
        <w:rPr>
          <w:rFonts w:hint="eastAsia"/>
        </w:rPr>
        <w:t>見積</w:t>
      </w:r>
      <w:r w:rsidR="005D6872">
        <w:rPr>
          <w:rFonts w:hint="eastAsia"/>
        </w:rPr>
        <w:t>書を提出します。</w:t>
      </w:r>
    </w:p>
    <w:p w14:paraId="387CD84A" w14:textId="75FEAFD1" w:rsidR="00B775F0" w:rsidRDefault="00B775F0" w:rsidP="0011375A">
      <w:pPr>
        <w:ind w:rightChars="388" w:right="815"/>
      </w:pPr>
    </w:p>
    <w:p w14:paraId="2AD01BA9" w14:textId="4F967626" w:rsidR="00B8168D" w:rsidRPr="00AF2461" w:rsidRDefault="00B8168D" w:rsidP="0011375A">
      <w:pPr>
        <w:ind w:rightChars="388" w:right="815"/>
        <w:rPr>
          <w:sz w:val="28"/>
          <w:szCs w:val="28"/>
        </w:rPr>
      </w:pPr>
    </w:p>
    <w:p w14:paraId="78121EFA" w14:textId="77777777" w:rsidR="00006306" w:rsidRPr="00AF2461" w:rsidRDefault="00006306" w:rsidP="00B145C9"/>
    <w:p w14:paraId="5716D505" w14:textId="77777777" w:rsidR="00006306" w:rsidRPr="00D36D2A" w:rsidRDefault="00006306" w:rsidP="00CC7A11">
      <w:pPr>
        <w:widowControl/>
        <w:tabs>
          <w:tab w:val="left" w:pos="7375"/>
        </w:tabs>
        <w:ind w:leftChars="675" w:left="1418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03897A" wp14:editId="2940BF74">
                <wp:simplePos x="0" y="0"/>
                <wp:positionH relativeFrom="column">
                  <wp:posOffset>784225</wp:posOffset>
                </wp:positionH>
                <wp:positionV relativeFrom="paragraph">
                  <wp:posOffset>457200</wp:posOffset>
                </wp:positionV>
                <wp:extent cx="424815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8FC55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75pt,36pt" to="396.2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" strokecolor="black [3200]" strokeweight="1pt">
                <v:stroke joinstyle="miter"/>
              </v:line>
            </w:pict>
          </mc:Fallback>
        </mc:AlternateContent>
      </w:r>
      <w:r w:rsidRPr="00D36D2A">
        <w:rPr>
          <w:rFonts w:hint="eastAsia"/>
          <w:sz w:val="28"/>
          <w:szCs w:val="28"/>
        </w:rPr>
        <w:t>見積合計額</w:t>
      </w:r>
      <w:r w:rsidRPr="00D36D2A">
        <w:rPr>
          <w:sz w:val="28"/>
          <w:szCs w:val="28"/>
        </w:rPr>
        <w:tab/>
      </w:r>
      <w:r w:rsidRPr="00D36D2A">
        <w:rPr>
          <w:rFonts w:hint="eastAsia"/>
          <w:sz w:val="28"/>
          <w:szCs w:val="28"/>
        </w:rPr>
        <w:t>円</w:t>
      </w:r>
    </w:p>
    <w:p w14:paraId="21F7157B" w14:textId="556C21E7" w:rsidR="00006306" w:rsidRPr="00D36D2A" w:rsidRDefault="00006306" w:rsidP="00CC0F6E">
      <w:pPr>
        <w:widowControl/>
        <w:tabs>
          <w:tab w:val="left" w:pos="6237"/>
        </w:tabs>
        <w:jc w:val="left"/>
        <w:rPr>
          <w:sz w:val="24"/>
          <w:szCs w:val="24"/>
        </w:rPr>
      </w:pPr>
    </w:p>
    <w:p w14:paraId="1EFFE268" w14:textId="77777777" w:rsidR="00006306" w:rsidRDefault="00006306" w:rsidP="00006306">
      <w:pPr>
        <w:widowControl/>
        <w:jc w:val="left"/>
      </w:pPr>
    </w:p>
    <w:p w14:paraId="31284D46" w14:textId="02D08122" w:rsidR="00006306" w:rsidRDefault="00006306" w:rsidP="00006306">
      <w:pPr>
        <w:widowControl/>
        <w:jc w:val="left"/>
      </w:pPr>
    </w:p>
    <w:p w14:paraId="13F69713" w14:textId="660BC2F8" w:rsidR="00006306" w:rsidRDefault="00006306" w:rsidP="00006306">
      <w:pPr>
        <w:widowControl/>
        <w:jc w:val="left"/>
      </w:pPr>
    </w:p>
    <w:p w14:paraId="6C43941C" w14:textId="77777777" w:rsidR="00CC7A11" w:rsidRDefault="00CC7A11" w:rsidP="00006306">
      <w:pPr>
        <w:widowControl/>
        <w:jc w:val="left"/>
      </w:pPr>
    </w:p>
    <w:p w14:paraId="72294494" w14:textId="28E184EA" w:rsidR="00006306" w:rsidRDefault="00CC7A11" w:rsidP="00006306">
      <w:pPr>
        <w:widowControl/>
        <w:jc w:val="left"/>
      </w:pPr>
      <w:r>
        <w:rPr>
          <w:rFonts w:hint="eastAsia"/>
        </w:rPr>
        <w:t>（注意事項）</w:t>
      </w:r>
    </w:p>
    <w:p w14:paraId="6EB4C5E5" w14:textId="2A9A76A4" w:rsidR="0011375A" w:rsidRDefault="0011375A" w:rsidP="00006306">
      <w:pPr>
        <w:widowControl/>
        <w:jc w:val="left"/>
      </w:pPr>
      <w:r>
        <w:rPr>
          <w:rFonts w:hint="eastAsia"/>
        </w:rPr>
        <w:t>１　該当する区分（A・B）の□にチェックすること。</w:t>
      </w:r>
    </w:p>
    <w:p w14:paraId="02C628E1" w14:textId="0C4190D4" w:rsidR="00B26A73" w:rsidRDefault="00B26A73" w:rsidP="00006306">
      <w:pPr>
        <w:widowControl/>
        <w:jc w:val="left"/>
      </w:pPr>
      <w:r w:rsidRPr="00B26A73">
        <w:rPr>
          <w:rFonts w:hint="eastAsia"/>
        </w:rPr>
        <w:t>２　区分</w:t>
      </w:r>
      <w:r w:rsidRPr="00B26A73">
        <w:t>AとBの両方に申し込む場合は、それぞれ別に作成・提出すること。</w:t>
      </w:r>
    </w:p>
    <w:p w14:paraId="240B9691" w14:textId="0ACA5C7C" w:rsidR="00CC7A11" w:rsidRDefault="00B26A73" w:rsidP="00006306">
      <w:pPr>
        <w:widowControl/>
        <w:jc w:val="left"/>
      </w:pPr>
      <w:r>
        <w:rPr>
          <w:rFonts w:hint="eastAsia"/>
        </w:rPr>
        <w:t>３</w:t>
      </w:r>
      <w:r w:rsidR="00CC7A11">
        <w:rPr>
          <w:rFonts w:hint="eastAsia"/>
        </w:rPr>
        <w:t xml:space="preserve">　本事業の履行に係る経費をすべて計上するものとする。</w:t>
      </w:r>
    </w:p>
    <w:p w14:paraId="3438CCEA" w14:textId="1C1C1471" w:rsidR="00006306" w:rsidRDefault="00B26A73" w:rsidP="00B8168D">
      <w:pPr>
        <w:widowControl/>
        <w:ind w:left="210" w:rightChars="50" w:right="105" w:hangingChars="100" w:hanging="210"/>
        <w:jc w:val="left"/>
      </w:pPr>
      <w:r>
        <w:rPr>
          <w:rFonts w:hint="eastAsia"/>
        </w:rPr>
        <w:t>４</w:t>
      </w:r>
      <w:r w:rsidR="00CC7A11">
        <w:rPr>
          <w:rFonts w:hint="eastAsia"/>
        </w:rPr>
        <w:t xml:space="preserve">　</w:t>
      </w:r>
      <w:r w:rsidR="00BC6BEE">
        <w:rPr>
          <w:rFonts w:hint="eastAsia"/>
        </w:rPr>
        <w:t>伊勢原</w:t>
      </w:r>
      <w:r w:rsidR="00CC7A11">
        <w:rPr>
          <w:rFonts w:hint="eastAsia"/>
        </w:rPr>
        <w:t>市</w:t>
      </w:r>
      <w:r w:rsidR="00B8168D">
        <w:rPr>
          <w:rFonts w:hint="eastAsia"/>
        </w:rPr>
        <w:t>児童コミュニティクラブ</w:t>
      </w:r>
      <w:r w:rsidR="00CC7A11">
        <w:rPr>
          <w:rFonts w:hint="eastAsia"/>
        </w:rPr>
        <w:t>運営業務委託に係る委託料積算基準及び</w:t>
      </w:r>
      <w:r w:rsidR="00BC6BEE">
        <w:rPr>
          <w:rFonts w:hint="eastAsia"/>
        </w:rPr>
        <w:t>伊勢原</w:t>
      </w:r>
      <w:r w:rsidR="00CC7A11">
        <w:rPr>
          <w:rFonts w:hint="eastAsia"/>
        </w:rPr>
        <w:t>市</w:t>
      </w:r>
      <w:r w:rsidR="00B8168D">
        <w:rPr>
          <w:rFonts w:hint="eastAsia"/>
        </w:rPr>
        <w:t>児童コミュニティクラブ</w:t>
      </w:r>
      <w:r w:rsidR="00CC7A11">
        <w:rPr>
          <w:rFonts w:hint="eastAsia"/>
        </w:rPr>
        <w:t>運営業務委託仕様書等を参照し、作成すること。</w:t>
      </w:r>
    </w:p>
    <w:p w14:paraId="1FA81055" w14:textId="15DD0268" w:rsidR="00CC7A11" w:rsidRDefault="00B26A73" w:rsidP="00CC7A11">
      <w:pPr>
        <w:widowControl/>
        <w:ind w:left="210" w:hangingChars="100" w:hanging="210"/>
        <w:jc w:val="left"/>
      </w:pPr>
      <w:r>
        <w:rPr>
          <w:rFonts w:hint="eastAsia"/>
        </w:rPr>
        <w:t>５</w:t>
      </w:r>
      <w:r w:rsidR="00CC7A11">
        <w:rPr>
          <w:rFonts w:hint="eastAsia"/>
        </w:rPr>
        <w:t xml:space="preserve">　内訳書（任意様式）を添付すること。</w:t>
      </w:r>
    </w:p>
    <w:sectPr w:rsidR="00CC7A11" w:rsidSect="00557B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13558" w14:textId="77777777" w:rsidR="00557B0B" w:rsidRDefault="00557B0B" w:rsidP="00557B0B">
      <w:r>
        <w:separator/>
      </w:r>
    </w:p>
  </w:endnote>
  <w:endnote w:type="continuationSeparator" w:id="0">
    <w:p w14:paraId="5E7D6A53" w14:textId="77777777" w:rsidR="00557B0B" w:rsidRDefault="00557B0B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09957" w14:textId="77777777" w:rsidR="00557B0B" w:rsidRDefault="00557B0B" w:rsidP="00557B0B">
      <w:r>
        <w:separator/>
      </w:r>
    </w:p>
  </w:footnote>
  <w:footnote w:type="continuationSeparator" w:id="0">
    <w:p w14:paraId="6028FEDC" w14:textId="77777777" w:rsidR="00557B0B" w:rsidRDefault="00557B0B" w:rsidP="00557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9611D"/>
    <w:multiLevelType w:val="hybridMultilevel"/>
    <w:tmpl w:val="65062636"/>
    <w:lvl w:ilvl="0" w:tplc="E2463FC8">
      <w:start w:val="12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2A863B5"/>
    <w:multiLevelType w:val="hybridMultilevel"/>
    <w:tmpl w:val="215AFB80"/>
    <w:lvl w:ilvl="0" w:tplc="D8A4C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C4CFCC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0D"/>
    <w:rsid w:val="00006306"/>
    <w:rsid w:val="0011375A"/>
    <w:rsid w:val="00217709"/>
    <w:rsid w:val="00325E92"/>
    <w:rsid w:val="003F480D"/>
    <w:rsid w:val="00557B0B"/>
    <w:rsid w:val="005D6872"/>
    <w:rsid w:val="00626204"/>
    <w:rsid w:val="007A35FA"/>
    <w:rsid w:val="007F0AFA"/>
    <w:rsid w:val="008058B1"/>
    <w:rsid w:val="008C1A2A"/>
    <w:rsid w:val="009271C2"/>
    <w:rsid w:val="00AF2461"/>
    <w:rsid w:val="00B145C9"/>
    <w:rsid w:val="00B26A73"/>
    <w:rsid w:val="00B5719F"/>
    <w:rsid w:val="00B775F0"/>
    <w:rsid w:val="00B8168D"/>
    <w:rsid w:val="00BC6BEE"/>
    <w:rsid w:val="00CB0E36"/>
    <w:rsid w:val="00CC0F6E"/>
    <w:rsid w:val="00CC7A11"/>
    <w:rsid w:val="00D10D04"/>
    <w:rsid w:val="00DE763F"/>
    <w:rsid w:val="00E27DBB"/>
    <w:rsid w:val="00ED5CD4"/>
    <w:rsid w:val="00F11BFA"/>
    <w:rsid w:val="00F7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5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63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貴文</dc:creator>
  <cp:keywords/>
  <dc:description/>
  <cp:lastModifiedBy>佐藤　智一</cp:lastModifiedBy>
  <cp:revision>8</cp:revision>
  <cp:lastPrinted>2020-10-17T03:32:00Z</cp:lastPrinted>
  <dcterms:created xsi:type="dcterms:W3CDTF">2021-09-29T11:03:00Z</dcterms:created>
  <dcterms:modified xsi:type="dcterms:W3CDTF">2024-09-12T00:04:00Z</dcterms:modified>
</cp:coreProperties>
</file>