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游明朝" w:hAnsi="游明朝" w:eastAsia="游明朝"/>
        </w:rPr>
      </w:pPr>
      <w:r>
        <w:rPr>
          <w:rFonts w:hint="eastAsia"/>
        </w:rPr>
        <w:t>　　　　</w:t>
      </w:r>
      <w:r>
        <w:rPr>
          <w:rFonts w:hint="eastAsia" w:ascii="游明朝" w:hAnsi="游明朝" w:eastAsia="游明朝"/>
        </w:rPr>
        <w:t>　様式</w:t>
      </w:r>
      <w:r>
        <w:rPr>
          <w:rFonts w:hint="eastAsia" w:ascii="游明朝" w:hAnsi="游明朝" w:eastAsia="游明朝"/>
        </w:rPr>
        <w:t>3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  <w:sz w:val="40"/>
        </w:rPr>
        <w:t>辞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退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届</w:t>
      </w:r>
    </w:p>
    <w:p>
      <w:pPr>
        <w:pStyle w:val="0"/>
        <w:spacing w:line="40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ind w:firstLine="240" w:firstLineChars="100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　　　　　　　　　　　　　　　　　　　　　</w:t>
      </w:r>
      <w:bookmarkStart w:id="0" w:name="_GoBack"/>
      <w:bookmarkEnd w:id="0"/>
      <w:r>
        <w:rPr>
          <w:rFonts w:hint="eastAsia" w:ascii="游明朝" w:hAnsi="游明朝" w:eastAsia="游明朝"/>
        </w:rPr>
        <w:t>令和　　　年　　月　　日</w:t>
      </w: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ind w:firstLine="480" w:firstLineChars="200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伊勢原市長　萩原　鉄也　様</w:t>
      </w: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ind w:firstLine="3600" w:firstLineChars="1500"/>
        <w:jc w:val="left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（所　在　地）</w:t>
      </w:r>
    </w:p>
    <w:p>
      <w:pPr>
        <w:pStyle w:val="0"/>
        <w:spacing w:before="240" w:beforeLines="0" w:beforeAutospacing="0" w:line="360" w:lineRule="exact"/>
        <w:ind w:firstLine="3600" w:firstLineChars="1500"/>
        <w:jc w:val="left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（商号又は名称）</w:t>
      </w:r>
    </w:p>
    <w:p>
      <w:pPr>
        <w:pStyle w:val="0"/>
        <w:spacing w:before="240" w:beforeLines="0" w:beforeAutospacing="0" w:line="360" w:lineRule="exact"/>
        <w:ind w:right="960" w:firstLine="3600" w:firstLineChars="1500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（代表者職・氏名）　　　　　　　　　　　　　　　　　</w:t>
      </w: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ind w:firstLine="240" w:firstLineChars="100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伊勢原市ふるさと納税推進業務公募型プロポーザルに参加を表明していましたが、辞退します。</w:t>
      </w: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</w:rPr>
      </w:pPr>
    </w:p>
    <w:p>
      <w:pPr>
        <w:pStyle w:val="0"/>
        <w:spacing w:line="360" w:lineRule="exact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　　　　　　　　　　　　　　担当者</w:t>
      </w:r>
    </w:p>
    <w:p>
      <w:pPr>
        <w:pStyle w:val="0"/>
        <w:spacing w:line="360" w:lineRule="exact"/>
        <w:ind w:firstLine="3600" w:firstLineChars="1500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（担当部署）</w:t>
      </w:r>
    </w:p>
    <w:p>
      <w:pPr>
        <w:pStyle w:val="0"/>
        <w:spacing w:line="360" w:lineRule="exact"/>
        <w:ind w:firstLine="3600" w:firstLineChars="1500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（氏名）</w:t>
      </w:r>
    </w:p>
    <w:p>
      <w:pPr>
        <w:pStyle w:val="0"/>
        <w:spacing w:line="360" w:lineRule="exact"/>
        <w:ind w:firstLine="3600" w:firstLineChars="1500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（電話）</w:t>
      </w:r>
    </w:p>
    <w:p>
      <w:pPr>
        <w:pStyle w:val="0"/>
        <w:spacing w:line="360" w:lineRule="exact"/>
        <w:ind w:firstLine="3600" w:firstLineChars="1500"/>
        <w:rPr>
          <w:rFonts w:hint="default" w:ascii="游明朝" w:hAnsi="游明朝" w:eastAsia="游明朝"/>
        </w:rPr>
      </w:pPr>
      <w:r>
        <w:rPr>
          <w:rFonts w:hint="eastAsia" w:ascii="游明朝" w:hAnsi="游明朝" w:eastAsia="游明朝"/>
        </w:rPr>
        <w:t>（</w:t>
      </w:r>
      <w:r>
        <w:rPr>
          <w:rFonts w:hint="eastAsia" w:ascii="游明朝" w:hAnsi="游明朝" w:eastAsia="游明朝"/>
        </w:rPr>
        <w:t>E-mail)</w:t>
      </w: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2</Words>
  <Characters>111</Characters>
  <Application>JUST Note</Application>
  <Lines>27</Lines>
  <Paragraphs>13</Paragraphs>
  <CharactersWithSpaces>182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財政課</dc:creator>
  <cp:lastModifiedBy>Administrator</cp:lastModifiedBy>
  <dcterms:created xsi:type="dcterms:W3CDTF">2022-04-26T04:48:00Z</dcterms:created>
  <dcterms:modified xsi:type="dcterms:W3CDTF">2026-10-08T10:06:47Z</dcterms:modified>
  <cp:revision>3</cp:revision>
</cp:coreProperties>
</file>